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D6B04F" w14:textId="58819723" w:rsidR="00DB6F3D" w:rsidRDefault="00CD2D9F">
      <w:pPr>
        <w:spacing w:after="35" w:line="259" w:lineRule="auto"/>
        <w:ind w:left="0" w:right="84" w:firstLine="0"/>
        <w:jc w:val="right"/>
      </w:pPr>
      <w:r w:rsidRPr="491B1027">
        <w:rPr>
          <w:sz w:val="22"/>
        </w:rPr>
        <w:t xml:space="preserve"> </w:t>
      </w:r>
    </w:p>
    <w:p w14:paraId="0A6959E7" w14:textId="77777777" w:rsidR="00DB6F3D" w:rsidRDefault="00CD2D9F">
      <w:pPr>
        <w:spacing w:after="98" w:line="259" w:lineRule="auto"/>
        <w:ind w:left="120" w:right="0" w:firstLine="0"/>
      </w:pPr>
      <w:r>
        <w:rPr>
          <w:sz w:val="22"/>
        </w:rPr>
        <w:t xml:space="preserve"> </w:t>
      </w:r>
    </w:p>
    <w:p w14:paraId="100C5B58" w14:textId="55F563A8" w:rsidR="00DB6F3D" w:rsidRDefault="00423986" w:rsidP="00423986">
      <w:pPr>
        <w:spacing w:after="98" w:line="259" w:lineRule="auto"/>
        <w:ind w:left="120" w:right="0" w:firstLine="0"/>
        <w:jc w:val="center"/>
      </w:pPr>
      <w:r>
        <w:rPr>
          <w:noProof/>
          <w:sz w:val="22"/>
        </w:rPr>
        <w:drawing>
          <wp:inline distT="0" distB="0" distL="0" distR="0" wp14:anchorId="781FC813" wp14:editId="02AD4EE8">
            <wp:extent cx="3781425" cy="11620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1425" cy="1162050"/>
                    </a:xfrm>
                    <a:prstGeom prst="rect">
                      <a:avLst/>
                    </a:prstGeom>
                    <a:noFill/>
                  </pic:spPr>
                </pic:pic>
              </a:graphicData>
            </a:graphic>
          </wp:inline>
        </w:drawing>
      </w:r>
    </w:p>
    <w:p w14:paraId="12F40E89" w14:textId="77777777" w:rsidR="00DB6F3D" w:rsidRDefault="00CD2D9F">
      <w:pPr>
        <w:spacing w:after="98" w:line="259" w:lineRule="auto"/>
        <w:ind w:left="120" w:right="0" w:firstLine="0"/>
      </w:pPr>
      <w:r>
        <w:rPr>
          <w:sz w:val="22"/>
        </w:rPr>
        <w:t xml:space="preserve"> </w:t>
      </w:r>
    </w:p>
    <w:p w14:paraId="608DEACE" w14:textId="77777777" w:rsidR="00DB6F3D" w:rsidRDefault="00CD2D9F">
      <w:pPr>
        <w:spacing w:after="98" w:line="259" w:lineRule="auto"/>
        <w:ind w:left="120" w:right="0" w:firstLine="0"/>
      </w:pPr>
      <w:r>
        <w:rPr>
          <w:sz w:val="22"/>
        </w:rPr>
        <w:t xml:space="preserve"> </w:t>
      </w:r>
    </w:p>
    <w:p w14:paraId="2BAC6FC9" w14:textId="77777777" w:rsidR="00DB6F3D" w:rsidRDefault="00CD2D9F">
      <w:pPr>
        <w:spacing w:after="575" w:line="259" w:lineRule="auto"/>
        <w:ind w:left="120" w:right="0" w:firstLine="0"/>
      </w:pPr>
      <w:r>
        <w:rPr>
          <w:sz w:val="22"/>
        </w:rPr>
        <w:t xml:space="preserve"> </w:t>
      </w:r>
    </w:p>
    <w:p w14:paraId="36040092" w14:textId="16B1000A" w:rsidR="00DB6F3D" w:rsidRDefault="002556DF" w:rsidP="00423986">
      <w:pPr>
        <w:pStyle w:val="Heading1"/>
        <w:ind w:right="119"/>
        <w:jc w:val="center"/>
        <w:rPr>
          <w:color w:val="2F5496" w:themeColor="accent1" w:themeShade="BF"/>
        </w:rPr>
      </w:pPr>
      <w:r>
        <w:rPr>
          <w:color w:val="2F5496" w:themeColor="accent1" w:themeShade="BF"/>
        </w:rPr>
        <w:t>Special Educational Needs</w:t>
      </w:r>
      <w:r w:rsidR="00CD2D9F" w:rsidRPr="00423986">
        <w:rPr>
          <w:color w:val="2F5496" w:themeColor="accent1" w:themeShade="BF"/>
        </w:rPr>
        <w:t xml:space="preserve"> Policy</w:t>
      </w:r>
    </w:p>
    <w:p w14:paraId="1F5B391B" w14:textId="28673277" w:rsidR="00A90190" w:rsidRDefault="00A90190" w:rsidP="00A90190"/>
    <w:p w14:paraId="1A07C5E4" w14:textId="77777777" w:rsidR="00A90190" w:rsidRPr="00A90190" w:rsidRDefault="00A90190" w:rsidP="00A90190"/>
    <w:p w14:paraId="156A6281" w14:textId="77777777" w:rsidR="00DB6F3D" w:rsidRDefault="00CD2D9F">
      <w:pPr>
        <w:spacing w:after="0" w:line="259" w:lineRule="auto"/>
        <w:ind w:left="120" w:right="0" w:firstLine="0"/>
      </w:pPr>
      <w:r>
        <w:rPr>
          <w:sz w:val="27"/>
        </w:rPr>
        <w:t xml:space="preserve"> </w:t>
      </w:r>
    </w:p>
    <w:p w14:paraId="672A6659" w14:textId="5428C6D5" w:rsidR="00DB6F3D" w:rsidRDefault="00A90190" w:rsidP="00A90190">
      <w:pPr>
        <w:spacing w:after="103" w:line="259" w:lineRule="auto"/>
        <w:ind w:left="110" w:right="0" w:firstLine="0"/>
        <w:jc w:val="center"/>
      </w:pPr>
      <w:r w:rsidRPr="00A90190">
        <w:rPr>
          <w:noProof/>
        </w:rPr>
        <w:drawing>
          <wp:inline distT="0" distB="0" distL="0" distR="0" wp14:anchorId="3B60BFF5" wp14:editId="6E95C6D1">
            <wp:extent cx="5638165" cy="3667861"/>
            <wp:effectExtent l="0" t="0" r="63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41979" cy="3670342"/>
                    </a:xfrm>
                    <a:prstGeom prst="rect">
                      <a:avLst/>
                    </a:prstGeom>
                  </pic:spPr>
                </pic:pic>
              </a:graphicData>
            </a:graphic>
          </wp:inline>
        </w:drawing>
      </w:r>
    </w:p>
    <w:p w14:paraId="7FDE0BDC" w14:textId="4D19AC20" w:rsidR="00DB6F3D" w:rsidRDefault="00DB6F3D" w:rsidP="00A90190">
      <w:pPr>
        <w:spacing w:after="98" w:line="259" w:lineRule="auto"/>
        <w:ind w:left="0" w:right="84" w:firstLine="0"/>
      </w:pPr>
    </w:p>
    <w:tbl>
      <w:tblPr>
        <w:tblStyle w:val="TableGrid1"/>
        <w:tblW w:w="9094" w:type="dxa"/>
        <w:tblInd w:w="0" w:type="dxa"/>
        <w:tblCellMar>
          <w:left w:w="120" w:type="dxa"/>
          <w:right w:w="39" w:type="dxa"/>
        </w:tblCellMar>
        <w:tblLook w:val="04A0" w:firstRow="1" w:lastRow="0" w:firstColumn="1" w:lastColumn="0" w:noHBand="0" w:noVBand="1"/>
      </w:tblPr>
      <w:tblGrid>
        <w:gridCol w:w="9094"/>
      </w:tblGrid>
      <w:tr w:rsidR="00DB6F3D" w14:paraId="3BD8B11B" w14:textId="77777777" w:rsidTr="00423986">
        <w:trPr>
          <w:trHeight w:val="509"/>
        </w:trPr>
        <w:tc>
          <w:tcPr>
            <w:tcW w:w="9094" w:type="dxa"/>
            <w:tcBorders>
              <w:top w:val="nil"/>
              <w:left w:val="nil"/>
              <w:bottom w:val="nil"/>
              <w:right w:val="nil"/>
            </w:tcBorders>
            <w:shd w:val="clear" w:color="auto" w:fill="1F3864" w:themeFill="accent1" w:themeFillShade="80"/>
            <w:vAlign w:val="center"/>
          </w:tcPr>
          <w:p w14:paraId="6FDB8849" w14:textId="4847D929" w:rsidR="00DB6F3D" w:rsidRPr="00423986" w:rsidRDefault="00CD2D9F" w:rsidP="00423986">
            <w:pPr>
              <w:spacing w:after="0" w:line="259" w:lineRule="auto"/>
              <w:ind w:left="0" w:right="0" w:firstLine="0"/>
              <w:rPr>
                <w:color w:val="2F5496" w:themeColor="accent1" w:themeShade="BF"/>
              </w:rPr>
            </w:pPr>
            <w:r>
              <w:rPr>
                <w:sz w:val="22"/>
              </w:rPr>
              <w:t xml:space="preserve"> </w:t>
            </w:r>
            <w:r w:rsidRPr="00423986">
              <w:rPr>
                <w:color w:val="FFFFFF" w:themeColor="background1"/>
                <w:sz w:val="22"/>
              </w:rPr>
              <w:t xml:space="preserve">This policy was approved as follows </w:t>
            </w:r>
          </w:p>
        </w:tc>
      </w:tr>
      <w:tr w:rsidR="00DB6F3D" w14:paraId="533A365A" w14:textId="77777777">
        <w:trPr>
          <w:trHeight w:val="2450"/>
        </w:trPr>
        <w:tc>
          <w:tcPr>
            <w:tcW w:w="9094" w:type="dxa"/>
            <w:tcBorders>
              <w:top w:val="nil"/>
              <w:left w:val="nil"/>
              <w:bottom w:val="nil"/>
              <w:right w:val="nil"/>
            </w:tcBorders>
            <w:shd w:val="clear" w:color="auto" w:fill="D9D9D9"/>
            <w:vAlign w:val="center"/>
          </w:tcPr>
          <w:p w14:paraId="148A9532" w14:textId="50E143C8" w:rsidR="00DB6F3D" w:rsidRDefault="00423986">
            <w:pPr>
              <w:tabs>
                <w:tab w:val="center" w:pos="5410"/>
              </w:tabs>
              <w:spacing w:after="218" w:line="259" w:lineRule="auto"/>
              <w:ind w:left="0" w:right="0" w:firstLine="0"/>
            </w:pPr>
            <w:r>
              <w:rPr>
                <w:sz w:val="22"/>
              </w:rPr>
              <w:t>MAC Board of Trustees</w:t>
            </w:r>
            <w:r w:rsidR="00CD2D9F">
              <w:rPr>
                <w:sz w:val="22"/>
              </w:rPr>
              <w:t xml:space="preserve"> </w:t>
            </w:r>
            <w:r w:rsidR="00CD2D9F">
              <w:rPr>
                <w:sz w:val="22"/>
              </w:rPr>
              <w:tab/>
              <w:t xml:space="preserve">Date:  </w:t>
            </w:r>
            <w:r w:rsidR="00306812">
              <w:rPr>
                <w:sz w:val="22"/>
              </w:rPr>
              <w:t>January 2025</w:t>
            </w:r>
            <w:r w:rsidR="00CD2D9F">
              <w:rPr>
                <w:sz w:val="22"/>
              </w:rPr>
              <w:t xml:space="preserve"> </w:t>
            </w:r>
          </w:p>
          <w:p w14:paraId="60BD3E25" w14:textId="77777777" w:rsidR="00DB6F3D" w:rsidRDefault="00CD2D9F">
            <w:pPr>
              <w:spacing w:after="95" w:line="259" w:lineRule="auto"/>
              <w:ind w:left="0" w:right="0" w:firstLine="0"/>
            </w:pPr>
            <w:r>
              <w:rPr>
                <w:sz w:val="22"/>
              </w:rPr>
              <w:t xml:space="preserve">Frequency of review:  </w:t>
            </w:r>
          </w:p>
          <w:p w14:paraId="45BE1164" w14:textId="64EF43AF" w:rsidR="00DB6F3D" w:rsidRDefault="00CD2D9F" w:rsidP="00423986">
            <w:pPr>
              <w:spacing w:after="240" w:line="239" w:lineRule="auto"/>
              <w:ind w:left="50" w:right="0" w:firstLine="0"/>
            </w:pPr>
            <w:r>
              <w:rPr>
                <w:i/>
                <w:sz w:val="22"/>
              </w:rPr>
              <w:t>Unless there are legislative or regulatory changes in the interim, this policy will be reviewed every   two years.  Should no substantive changes be required at that point, the policy will move to the next review cycle</w:t>
            </w:r>
            <w:r>
              <w:rPr>
                <w:sz w:val="22"/>
              </w:rPr>
              <w:t xml:space="preserve"> </w:t>
            </w:r>
          </w:p>
        </w:tc>
      </w:tr>
    </w:tbl>
    <w:p w14:paraId="253B9705" w14:textId="77777777" w:rsidR="00DB6F3D" w:rsidRDefault="00CD2D9F">
      <w:pPr>
        <w:spacing w:after="98" w:line="259" w:lineRule="auto"/>
        <w:ind w:left="120" w:right="0" w:firstLine="0"/>
      </w:pPr>
      <w:r>
        <w:rPr>
          <w:sz w:val="22"/>
        </w:rPr>
        <w:t xml:space="preserve"> </w:t>
      </w:r>
    </w:p>
    <w:p w14:paraId="30D7F756" w14:textId="6D00EB87" w:rsidR="00DB6F3D" w:rsidRDefault="00CD2D9F">
      <w:pPr>
        <w:spacing w:after="100" w:line="259" w:lineRule="auto"/>
        <w:ind w:left="115" w:right="0" w:hanging="10"/>
      </w:pPr>
      <w:r>
        <w:rPr>
          <w:sz w:val="22"/>
          <w:u w:val="single" w:color="000000"/>
        </w:rPr>
        <w:t>Related documents:</w:t>
      </w:r>
      <w:r>
        <w:rPr>
          <w:sz w:val="22"/>
        </w:rPr>
        <w:t xml:space="preserve"> </w:t>
      </w:r>
    </w:p>
    <w:p w14:paraId="63173A45" w14:textId="513FE753" w:rsidR="00DB6F3D" w:rsidRDefault="00CD2D9F">
      <w:pPr>
        <w:numPr>
          <w:ilvl w:val="0"/>
          <w:numId w:val="1"/>
        </w:numPr>
        <w:spacing w:after="109" w:line="249" w:lineRule="auto"/>
        <w:ind w:right="0" w:hanging="221"/>
      </w:pPr>
      <w:r>
        <w:rPr>
          <w:sz w:val="22"/>
        </w:rPr>
        <w:t xml:space="preserve">Equality and Diversity Policy </w:t>
      </w:r>
    </w:p>
    <w:p w14:paraId="7BFC8BE9" w14:textId="31BED8F6" w:rsidR="00DB6F3D" w:rsidRDefault="00CD2D9F">
      <w:pPr>
        <w:numPr>
          <w:ilvl w:val="0"/>
          <w:numId w:val="1"/>
        </w:numPr>
        <w:spacing w:after="109" w:line="249" w:lineRule="auto"/>
        <w:ind w:right="0" w:hanging="221"/>
      </w:pPr>
      <w:r>
        <w:rPr>
          <w:sz w:val="22"/>
        </w:rPr>
        <w:t xml:space="preserve">Child Protection and Safeguarding Policy </w:t>
      </w:r>
    </w:p>
    <w:p w14:paraId="3FA2D3C3" w14:textId="0681BDD6" w:rsidR="00DB6F3D" w:rsidRPr="00423986" w:rsidRDefault="00306812">
      <w:pPr>
        <w:numPr>
          <w:ilvl w:val="0"/>
          <w:numId w:val="1"/>
        </w:numPr>
        <w:spacing w:after="109" w:line="249" w:lineRule="auto"/>
        <w:ind w:right="0" w:hanging="221"/>
      </w:pPr>
      <w:r>
        <w:rPr>
          <w:sz w:val="22"/>
        </w:rPr>
        <w:t>Mental Health and Wellbeing Policy</w:t>
      </w:r>
    </w:p>
    <w:p w14:paraId="0F81A330" w14:textId="57F1DB68" w:rsidR="00423986" w:rsidRPr="00423986" w:rsidRDefault="00423986">
      <w:pPr>
        <w:numPr>
          <w:ilvl w:val="0"/>
          <w:numId w:val="1"/>
        </w:numPr>
        <w:spacing w:after="109" w:line="249" w:lineRule="auto"/>
        <w:ind w:right="0" w:hanging="221"/>
      </w:pPr>
      <w:r>
        <w:rPr>
          <w:sz w:val="22"/>
        </w:rPr>
        <w:t>Curriculum Policy (especially PSHE)</w:t>
      </w:r>
    </w:p>
    <w:p w14:paraId="3457CFB0" w14:textId="40D01BDE" w:rsidR="00423986" w:rsidRPr="00423986" w:rsidRDefault="00423986">
      <w:pPr>
        <w:numPr>
          <w:ilvl w:val="0"/>
          <w:numId w:val="1"/>
        </w:numPr>
        <w:spacing w:after="109" w:line="249" w:lineRule="auto"/>
        <w:ind w:right="0" w:hanging="221"/>
      </w:pPr>
      <w:r>
        <w:rPr>
          <w:sz w:val="22"/>
        </w:rPr>
        <w:t>Complaints Policy</w:t>
      </w:r>
    </w:p>
    <w:p w14:paraId="0AC9E5C6" w14:textId="648380EC" w:rsidR="00423986" w:rsidRPr="00423986" w:rsidRDefault="00423986">
      <w:pPr>
        <w:numPr>
          <w:ilvl w:val="0"/>
          <w:numId w:val="1"/>
        </w:numPr>
        <w:spacing w:after="109" w:line="249" w:lineRule="auto"/>
        <w:ind w:right="0" w:hanging="221"/>
      </w:pPr>
      <w:r>
        <w:rPr>
          <w:sz w:val="22"/>
        </w:rPr>
        <w:t>Whistleblowing Policy</w:t>
      </w:r>
    </w:p>
    <w:p w14:paraId="23F5BB19" w14:textId="7894D970" w:rsidR="00423986" w:rsidRPr="00EC6629" w:rsidRDefault="00423986">
      <w:pPr>
        <w:numPr>
          <w:ilvl w:val="0"/>
          <w:numId w:val="1"/>
        </w:numPr>
        <w:spacing w:after="109" w:line="249" w:lineRule="auto"/>
        <w:ind w:right="0" w:hanging="221"/>
      </w:pPr>
      <w:r>
        <w:rPr>
          <w:sz w:val="22"/>
        </w:rPr>
        <w:t>Staff Code of Conduct</w:t>
      </w:r>
    </w:p>
    <w:p w14:paraId="0166A34A" w14:textId="53910FC6" w:rsidR="00EC6629" w:rsidRDefault="00EC6629">
      <w:pPr>
        <w:numPr>
          <w:ilvl w:val="0"/>
          <w:numId w:val="1"/>
        </w:numPr>
        <w:spacing w:after="109" w:line="249" w:lineRule="auto"/>
        <w:ind w:right="0" w:hanging="221"/>
      </w:pPr>
      <w:r>
        <w:rPr>
          <w:sz w:val="22"/>
        </w:rPr>
        <w:t>Anti-bullying &amp; behaviour policy</w:t>
      </w:r>
    </w:p>
    <w:p w14:paraId="752553BD" w14:textId="2E23AE43" w:rsidR="00DB6F3D" w:rsidRDefault="00CD2D9F">
      <w:pPr>
        <w:spacing w:after="98" w:line="259" w:lineRule="auto"/>
        <w:ind w:left="0" w:right="0" w:firstLine="0"/>
        <w:rPr>
          <w:sz w:val="22"/>
        </w:rPr>
      </w:pPr>
      <w:r>
        <w:rPr>
          <w:sz w:val="22"/>
        </w:rPr>
        <w:t xml:space="preserve"> </w:t>
      </w:r>
    </w:p>
    <w:p w14:paraId="29E11D67" w14:textId="77777777" w:rsidR="00A90190" w:rsidRDefault="00A90190">
      <w:pPr>
        <w:spacing w:after="98" w:line="259" w:lineRule="auto"/>
        <w:ind w:left="0" w:right="0" w:firstLine="0"/>
      </w:pPr>
    </w:p>
    <w:p w14:paraId="7C552252" w14:textId="77777777" w:rsidR="00DB6F3D" w:rsidRDefault="00CD2D9F">
      <w:pPr>
        <w:spacing w:after="100" w:line="259" w:lineRule="auto"/>
        <w:ind w:left="115" w:right="0" w:hanging="10"/>
      </w:pPr>
      <w:r>
        <w:rPr>
          <w:sz w:val="22"/>
          <w:u w:val="single" w:color="000000"/>
        </w:rPr>
        <w:t>Summary of policy:</w:t>
      </w:r>
      <w:r>
        <w:rPr>
          <w:sz w:val="22"/>
        </w:rPr>
        <w:t xml:space="preserve"> </w:t>
      </w:r>
    </w:p>
    <w:p w14:paraId="06CFF413" w14:textId="042335DC" w:rsidR="00DB6F3D" w:rsidRDefault="00CD2D9F">
      <w:pPr>
        <w:spacing w:after="109" w:line="249" w:lineRule="auto"/>
        <w:ind w:left="130" w:right="0" w:hanging="10"/>
      </w:pPr>
      <w:r>
        <w:rPr>
          <w:sz w:val="22"/>
        </w:rPr>
        <w:t xml:space="preserve">This policy outlines how </w:t>
      </w:r>
      <w:r w:rsidR="00423986">
        <w:rPr>
          <w:sz w:val="22"/>
        </w:rPr>
        <w:t>OLAAS</w:t>
      </w:r>
      <w:r>
        <w:rPr>
          <w:sz w:val="22"/>
        </w:rPr>
        <w:t xml:space="preserve"> Aca</w:t>
      </w:r>
      <w:r w:rsidR="00306812">
        <w:rPr>
          <w:sz w:val="22"/>
        </w:rPr>
        <w:t>demies will work to promote inclusive practice through high quality first teaching, evidence driven interventions and equality access for all.</w:t>
      </w:r>
    </w:p>
    <w:p w14:paraId="56051E44" w14:textId="77777777" w:rsidR="00DB6F3D" w:rsidRDefault="00CD2D9F">
      <w:pPr>
        <w:spacing w:after="0" w:line="259" w:lineRule="auto"/>
        <w:ind w:left="120" w:right="0" w:firstLine="0"/>
      </w:pPr>
      <w:r>
        <w:rPr>
          <w:sz w:val="22"/>
        </w:rPr>
        <w:t xml:space="preserve"> </w:t>
      </w:r>
    </w:p>
    <w:tbl>
      <w:tblPr>
        <w:tblStyle w:val="TableGrid1"/>
        <w:tblW w:w="8359" w:type="dxa"/>
        <w:tblInd w:w="5" w:type="dxa"/>
        <w:tblCellMar>
          <w:top w:w="46" w:type="dxa"/>
          <w:left w:w="106" w:type="dxa"/>
          <w:right w:w="115" w:type="dxa"/>
        </w:tblCellMar>
        <w:tblLook w:val="04A0" w:firstRow="1" w:lastRow="0" w:firstColumn="1" w:lastColumn="0" w:noHBand="0" w:noVBand="1"/>
      </w:tblPr>
      <w:tblGrid>
        <w:gridCol w:w="3257"/>
        <w:gridCol w:w="5102"/>
      </w:tblGrid>
      <w:tr w:rsidR="00DB6F3D" w14:paraId="729E5829" w14:textId="77777777" w:rsidTr="00306812">
        <w:trPr>
          <w:trHeight w:val="302"/>
        </w:trPr>
        <w:tc>
          <w:tcPr>
            <w:tcW w:w="3257" w:type="dxa"/>
            <w:tcBorders>
              <w:top w:val="single" w:sz="4" w:space="0" w:color="000000"/>
              <w:left w:val="single" w:sz="4" w:space="0" w:color="000000"/>
              <w:bottom w:val="single" w:sz="4" w:space="0" w:color="000000"/>
              <w:right w:val="single" w:sz="4" w:space="0" w:color="000000"/>
            </w:tcBorders>
          </w:tcPr>
          <w:p w14:paraId="6EFC276B" w14:textId="4F885C7C" w:rsidR="00DB6F3D" w:rsidRDefault="00306812" w:rsidP="00306812">
            <w:pPr>
              <w:spacing w:after="0" w:line="259" w:lineRule="auto"/>
              <w:ind w:left="2" w:right="0" w:firstLine="0"/>
            </w:pPr>
            <w:r>
              <w:rPr>
                <w:sz w:val="22"/>
              </w:rPr>
              <w:t>Academy SEND</w:t>
            </w:r>
            <w:r w:rsidR="00CD2D9F">
              <w:rPr>
                <w:sz w:val="22"/>
              </w:rPr>
              <w:t xml:space="preserve"> Lead is: </w:t>
            </w:r>
          </w:p>
        </w:tc>
        <w:tc>
          <w:tcPr>
            <w:tcW w:w="5102" w:type="dxa"/>
            <w:tcBorders>
              <w:top w:val="single" w:sz="4" w:space="0" w:color="000000"/>
              <w:left w:val="single" w:sz="4" w:space="0" w:color="000000"/>
              <w:bottom w:val="single" w:sz="4" w:space="0" w:color="000000"/>
              <w:right w:val="single" w:sz="4" w:space="0" w:color="000000"/>
            </w:tcBorders>
            <w:shd w:val="clear" w:color="auto" w:fill="auto"/>
          </w:tcPr>
          <w:p w14:paraId="44C51250" w14:textId="1B8AE5FD" w:rsidR="00306812" w:rsidRPr="00306812" w:rsidRDefault="00CD2D9F" w:rsidP="00306812">
            <w:pPr>
              <w:spacing w:after="0" w:line="259" w:lineRule="auto"/>
              <w:ind w:left="0" w:right="0" w:firstLine="0"/>
              <w:rPr>
                <w:sz w:val="22"/>
              </w:rPr>
            </w:pPr>
            <w:r>
              <w:rPr>
                <w:sz w:val="22"/>
              </w:rPr>
              <w:t xml:space="preserve"> </w:t>
            </w:r>
            <w:r w:rsidR="00A41A4F">
              <w:rPr>
                <w:sz w:val="22"/>
              </w:rPr>
              <w:t xml:space="preserve">Mrs </w:t>
            </w:r>
            <w:r w:rsidR="00306812">
              <w:rPr>
                <w:sz w:val="22"/>
              </w:rPr>
              <w:t>Marie Conway</w:t>
            </w:r>
            <w:r w:rsidR="00CF3FAE">
              <w:rPr>
                <w:sz w:val="22"/>
              </w:rPr>
              <w:t>- School Improvement Lead</w:t>
            </w:r>
          </w:p>
        </w:tc>
      </w:tr>
    </w:tbl>
    <w:p w14:paraId="06083C59" w14:textId="77777777" w:rsidR="00CF3FAE" w:rsidRDefault="00CF3FAE" w:rsidP="00574886">
      <w:pPr>
        <w:ind w:left="0" w:firstLine="0"/>
      </w:pPr>
    </w:p>
    <w:tbl>
      <w:tblPr>
        <w:tblStyle w:val="TableGrid"/>
        <w:tblW w:w="0" w:type="auto"/>
        <w:tblLook w:val="04A0" w:firstRow="1" w:lastRow="0" w:firstColumn="1" w:lastColumn="0" w:noHBand="0" w:noVBand="1"/>
      </w:tblPr>
      <w:tblGrid>
        <w:gridCol w:w="9313"/>
      </w:tblGrid>
      <w:tr w:rsidR="00CF3FAE" w14:paraId="02C20A6E" w14:textId="77777777" w:rsidTr="00CF3FAE">
        <w:tc>
          <w:tcPr>
            <w:tcW w:w="9313" w:type="dxa"/>
          </w:tcPr>
          <w:p w14:paraId="6758BE7A" w14:textId="77777777" w:rsidR="00CF3FAE" w:rsidRDefault="00CF3FAE" w:rsidP="00574886">
            <w:pPr>
              <w:ind w:left="0" w:firstLine="0"/>
            </w:pPr>
            <w:r>
              <w:t>OLAAS Mission Statement:</w:t>
            </w:r>
          </w:p>
          <w:p w14:paraId="580CEBE1" w14:textId="67BAAF1D" w:rsidR="00CF3FAE" w:rsidRDefault="00CF3FAE" w:rsidP="00574886">
            <w:pPr>
              <w:ind w:left="0" w:firstLine="0"/>
            </w:pPr>
            <w:r w:rsidRPr="00CF3FAE">
              <w:t>To secure positive outcomes for all of our pupils, including the disadvantaged and those with special educational needs or disabilities, by providing an exciting, broad and balanced curriculum, delivering high quality teaching and learning and providing an outstanding range of opportunities and experiences.</w:t>
            </w:r>
          </w:p>
        </w:tc>
      </w:tr>
    </w:tbl>
    <w:p w14:paraId="5EC6398A" w14:textId="31BC1DD3" w:rsidR="00574886" w:rsidRDefault="00574886" w:rsidP="00A90190">
      <w:pPr>
        <w:ind w:left="0" w:firstLine="0"/>
      </w:pPr>
    </w:p>
    <w:p w14:paraId="3B2A36B9" w14:textId="0EA2C3C1" w:rsidR="00574886" w:rsidRDefault="00574886" w:rsidP="00306812"/>
    <w:p w14:paraId="64058908" w14:textId="1195389F" w:rsidR="00574886" w:rsidRDefault="00574886" w:rsidP="00306812"/>
    <w:p w14:paraId="5FC4E1CB" w14:textId="3EC92D0C" w:rsidR="00574886" w:rsidRDefault="00574886" w:rsidP="00306812"/>
    <w:p w14:paraId="50638AD2" w14:textId="18D0E9BE" w:rsidR="00574886" w:rsidRDefault="00A90190" w:rsidP="00306812">
      <w:r w:rsidRPr="00306812">
        <w:rPr>
          <w:rFonts w:cs="Times New Roman"/>
          <w:noProof/>
          <w:color w:val="auto"/>
          <w:sz w:val="22"/>
        </w:rPr>
        <mc:AlternateContent>
          <mc:Choice Requires="wps">
            <w:drawing>
              <wp:anchor distT="0" distB="0" distL="114300" distR="114300" simplePos="0" relativeHeight="251659264" behindDoc="0" locked="0" layoutInCell="1" allowOverlap="1" wp14:anchorId="2B4BE75D" wp14:editId="4073E2A1">
                <wp:simplePos x="0" y="0"/>
                <wp:positionH relativeFrom="margin">
                  <wp:align>left</wp:align>
                </wp:positionH>
                <wp:positionV relativeFrom="paragraph">
                  <wp:posOffset>-267970</wp:posOffset>
                </wp:positionV>
                <wp:extent cx="6027420" cy="2735580"/>
                <wp:effectExtent l="0" t="0" r="11430" b="2667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27420" cy="2735580"/>
                        </a:xfrm>
                        <a:prstGeom prst="rect">
                          <a:avLst/>
                        </a:prstGeom>
                        <a:solidFill>
                          <a:srgbClr val="FFFFFF"/>
                        </a:solidFill>
                        <a:ln w="9525">
                          <a:solidFill>
                            <a:srgbClr val="000000"/>
                          </a:solidFill>
                          <a:miter lim="800000"/>
                          <a:headEnd/>
                          <a:tailEnd/>
                        </a:ln>
                      </wps:spPr>
                      <wps:txbx>
                        <w:txbxContent>
                          <w:p w14:paraId="1B7D1B02" w14:textId="62A849BE" w:rsidR="00306812" w:rsidRPr="00306812" w:rsidRDefault="00747240" w:rsidP="00306812">
                            <w:pPr>
                              <w:shd w:val="clear" w:color="auto" w:fill="DEEAF6" w:themeFill="accent5" w:themeFillTint="33"/>
                              <w:spacing w:line="240" w:lineRule="auto"/>
                              <w:rPr>
                                <w:rFonts w:ascii="Arial" w:hAnsi="Arial" w:cs="Arial"/>
                                <w:sz w:val="36"/>
                                <w:szCs w:val="36"/>
                              </w:rPr>
                            </w:pPr>
                            <w:r>
                              <w:rPr>
                                <w:rFonts w:ascii="Arial" w:hAnsi="Arial" w:cs="Arial"/>
                                <w:sz w:val="36"/>
                                <w:szCs w:val="36"/>
                              </w:rPr>
                              <w:t>St Edward’s Catholic Primary School and Nursery</w:t>
                            </w:r>
                          </w:p>
                          <w:p w14:paraId="2981CF21" w14:textId="516F4CE6" w:rsidR="00306812" w:rsidRPr="00306812" w:rsidRDefault="00747240"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Packington Lane, Coleshill, B46 3JE</w:t>
                            </w:r>
                          </w:p>
                          <w:p w14:paraId="73F3EFB0" w14:textId="27E7FFD3" w:rsidR="00306812" w:rsidRPr="00306812" w:rsidRDefault="00306812" w:rsidP="00306812">
                            <w:pPr>
                              <w:shd w:val="clear" w:color="auto" w:fill="DEEAF6" w:themeFill="accent5" w:themeFillTint="33"/>
                              <w:spacing w:line="240" w:lineRule="auto"/>
                              <w:rPr>
                                <w:rFonts w:ascii="Arial" w:hAnsi="Arial" w:cs="Arial"/>
                                <w:sz w:val="16"/>
                                <w:szCs w:val="16"/>
                              </w:rPr>
                            </w:pPr>
                            <w:r w:rsidRPr="00306812">
                              <w:rPr>
                                <w:rFonts w:ascii="Arial" w:hAnsi="Arial" w:cs="Arial"/>
                                <w:sz w:val="16"/>
                                <w:szCs w:val="16"/>
                              </w:rPr>
                              <w:t xml:space="preserve">Tel: </w:t>
                            </w:r>
                            <w:r w:rsidR="00747240">
                              <w:rPr>
                                <w:rFonts w:ascii="Arial" w:hAnsi="Arial" w:cs="Arial"/>
                                <w:sz w:val="16"/>
                                <w:szCs w:val="16"/>
                              </w:rPr>
                              <w:t>01675 437 539</w:t>
                            </w:r>
                          </w:p>
                          <w:p w14:paraId="232EFD5D" w14:textId="77777777" w:rsidR="00747240" w:rsidRDefault="00747240" w:rsidP="00306812">
                            <w:pPr>
                              <w:shd w:val="clear" w:color="auto" w:fill="DEEAF6" w:themeFill="accent5" w:themeFillTint="33"/>
                              <w:spacing w:line="240" w:lineRule="auto"/>
                            </w:pPr>
                            <w:hyperlink r:id="rId9" w:history="1">
                              <w:r w:rsidRPr="00C77738">
                                <w:rPr>
                                  <w:rStyle w:val="Hyperlink"/>
                                </w:rPr>
                                <w:t>https://www.stedwardsrcprimary.co.uk/</w:t>
                              </w:r>
                            </w:hyperlink>
                            <w:r>
                              <w:t xml:space="preserve"> </w:t>
                            </w:r>
                          </w:p>
                          <w:p w14:paraId="4426976A" w14:textId="2C4C6038" w:rsidR="00306812" w:rsidRPr="00306812" w:rsidRDefault="00306812" w:rsidP="00306812">
                            <w:pPr>
                              <w:shd w:val="clear" w:color="auto" w:fill="DEEAF6" w:themeFill="accent5" w:themeFillTint="33"/>
                              <w:spacing w:line="240" w:lineRule="auto"/>
                              <w:rPr>
                                <w:rFonts w:ascii="Arial" w:hAnsi="Arial" w:cs="Arial"/>
                                <w:sz w:val="16"/>
                                <w:szCs w:val="16"/>
                              </w:rPr>
                            </w:pPr>
                            <w:r w:rsidRPr="00306812">
                              <w:rPr>
                                <w:rFonts w:ascii="Arial" w:hAnsi="Arial" w:cs="Arial"/>
                                <w:sz w:val="16"/>
                                <w:szCs w:val="16"/>
                              </w:rPr>
                              <w:t xml:space="preserve">Email: </w:t>
                            </w:r>
                            <w:r w:rsidR="00747240" w:rsidRPr="00747240">
                              <w:rPr>
                                <w:rFonts w:ascii="Arial" w:hAnsi="Arial" w:cs="Arial"/>
                                <w:sz w:val="16"/>
                                <w:szCs w:val="16"/>
                              </w:rPr>
                              <w:t>admin3503@welearn365.com</w:t>
                            </w:r>
                          </w:p>
                          <w:p w14:paraId="178B8CDC" w14:textId="46D67EA0" w:rsidR="00306812" w:rsidRPr="00306812" w:rsidRDefault="00747240"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 xml:space="preserve">Executive </w:t>
                            </w:r>
                            <w:r w:rsidR="00306812" w:rsidRPr="00306812">
                              <w:rPr>
                                <w:rFonts w:ascii="Arial" w:hAnsi="Arial" w:cs="Arial"/>
                                <w:sz w:val="16"/>
                                <w:szCs w:val="16"/>
                              </w:rPr>
                              <w:t xml:space="preserve">Headteacher:  </w:t>
                            </w:r>
                            <w:r>
                              <w:rPr>
                                <w:rFonts w:ascii="Arial" w:hAnsi="Arial" w:cs="Arial"/>
                                <w:sz w:val="16"/>
                                <w:szCs w:val="16"/>
                              </w:rPr>
                              <w:t>Mrs Flanagan</w:t>
                            </w:r>
                          </w:p>
                          <w:p w14:paraId="5FA7951C" w14:textId="46B70937" w:rsidR="00306812" w:rsidRPr="00306812" w:rsidRDefault="00747240"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Head of School</w:t>
                            </w:r>
                            <w:r w:rsidR="00306812" w:rsidRPr="00306812">
                              <w:rPr>
                                <w:rFonts w:ascii="Arial" w:hAnsi="Arial" w:cs="Arial"/>
                                <w:sz w:val="16"/>
                                <w:szCs w:val="16"/>
                              </w:rPr>
                              <w:t xml:space="preserve">: </w:t>
                            </w:r>
                            <w:r>
                              <w:rPr>
                                <w:rFonts w:ascii="Arial" w:hAnsi="Arial" w:cs="Arial"/>
                                <w:sz w:val="16"/>
                                <w:szCs w:val="16"/>
                              </w:rPr>
                              <w:t>Mr Carroll</w:t>
                            </w:r>
                          </w:p>
                          <w:p w14:paraId="3B102E0F" w14:textId="6E09BA80" w:rsidR="00306812" w:rsidRPr="00306812" w:rsidRDefault="00306812" w:rsidP="00306812">
                            <w:pPr>
                              <w:shd w:val="clear" w:color="auto" w:fill="DEEAF6" w:themeFill="accent5" w:themeFillTint="33"/>
                              <w:spacing w:line="240" w:lineRule="auto"/>
                              <w:rPr>
                                <w:rFonts w:ascii="Arial" w:hAnsi="Arial" w:cs="Arial"/>
                                <w:sz w:val="16"/>
                                <w:szCs w:val="16"/>
                              </w:rPr>
                            </w:pPr>
                            <w:r w:rsidRPr="00306812">
                              <w:rPr>
                                <w:rFonts w:ascii="Arial" w:hAnsi="Arial" w:cs="Arial"/>
                                <w:sz w:val="16"/>
                                <w:szCs w:val="16"/>
                              </w:rPr>
                              <w:t xml:space="preserve">Assistant Headteachers: </w:t>
                            </w:r>
                            <w:r w:rsidR="00747240">
                              <w:rPr>
                                <w:rFonts w:ascii="Arial" w:hAnsi="Arial" w:cs="Arial"/>
                                <w:sz w:val="16"/>
                                <w:szCs w:val="16"/>
                              </w:rPr>
                              <w:t>Mrs Conway and Mr Phillips</w:t>
                            </w:r>
                          </w:p>
                          <w:p w14:paraId="76C3DBF3" w14:textId="7350C4C7" w:rsidR="00306812" w:rsidRPr="00191528" w:rsidRDefault="00747240" w:rsidP="00306812">
                            <w:pPr>
                              <w:shd w:val="clear" w:color="auto" w:fill="DEEAF6" w:themeFill="accent5" w:themeFillTint="33"/>
                              <w:rPr>
                                <w:rFonts w:ascii="Arial" w:hAnsi="Arial" w:cs="Arial"/>
                                <w:sz w:val="16"/>
                                <w:szCs w:val="16"/>
                              </w:rPr>
                            </w:pPr>
                            <w:r>
                              <w:rPr>
                                <w:rFonts w:ascii="Arial" w:hAnsi="Arial" w:cs="Arial"/>
                                <w:sz w:val="16"/>
                                <w:szCs w:val="16"/>
                              </w:rPr>
                              <w:t>SENCo: Mrs Conway</w:t>
                            </w:r>
                          </w:p>
                          <w:p w14:paraId="52D9E5B3" w14:textId="77777777" w:rsidR="00306812" w:rsidRDefault="00306812" w:rsidP="00306812"/>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B4BE75D" id="_x0000_t202" coordsize="21600,21600" o:spt="202" path="m,l,21600r21600,l21600,xe">
                <v:stroke joinstyle="miter"/>
                <v:path gradientshapeok="t" o:connecttype="rect"/>
              </v:shapetype>
              <v:shape id="Text Box 9" o:spid="_x0000_s1026" type="#_x0000_t202" style="position:absolute;left:0;text-align:left;margin-left:0;margin-top:-21.1pt;width:474.6pt;height:215.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">
                <v:textbox>
                  <w:txbxContent>
                    <w:p w14:paraId="1B7D1B02" w14:textId="62A849BE" w:rsidR="00306812" w:rsidRPr="00306812" w:rsidRDefault="00747240" w:rsidP="00306812">
                      <w:pPr>
                        <w:shd w:val="clear" w:color="auto" w:fill="DEEAF6" w:themeFill="accent5" w:themeFillTint="33"/>
                        <w:spacing w:line="240" w:lineRule="auto"/>
                        <w:rPr>
                          <w:rFonts w:ascii="Arial" w:hAnsi="Arial" w:cs="Arial"/>
                          <w:sz w:val="36"/>
                          <w:szCs w:val="36"/>
                        </w:rPr>
                      </w:pPr>
                      <w:r>
                        <w:rPr>
                          <w:rFonts w:ascii="Arial" w:hAnsi="Arial" w:cs="Arial"/>
                          <w:sz w:val="36"/>
                          <w:szCs w:val="36"/>
                        </w:rPr>
                        <w:t>St Edward’s Catholic Primary School and Nursery</w:t>
                      </w:r>
                    </w:p>
                    <w:p w14:paraId="2981CF21" w14:textId="516F4CE6" w:rsidR="00306812" w:rsidRPr="00306812" w:rsidRDefault="00747240"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Packington Lane, Coleshill, B46 3JE</w:t>
                      </w:r>
                    </w:p>
                    <w:p w14:paraId="73F3EFB0" w14:textId="27E7FFD3" w:rsidR="00306812" w:rsidRPr="00306812" w:rsidRDefault="00306812" w:rsidP="00306812">
                      <w:pPr>
                        <w:shd w:val="clear" w:color="auto" w:fill="DEEAF6" w:themeFill="accent5" w:themeFillTint="33"/>
                        <w:spacing w:line="240" w:lineRule="auto"/>
                        <w:rPr>
                          <w:rFonts w:ascii="Arial" w:hAnsi="Arial" w:cs="Arial"/>
                          <w:sz w:val="16"/>
                          <w:szCs w:val="16"/>
                        </w:rPr>
                      </w:pPr>
                      <w:r w:rsidRPr="00306812">
                        <w:rPr>
                          <w:rFonts w:ascii="Arial" w:hAnsi="Arial" w:cs="Arial"/>
                          <w:sz w:val="16"/>
                          <w:szCs w:val="16"/>
                        </w:rPr>
                        <w:t xml:space="preserve">Tel: </w:t>
                      </w:r>
                      <w:r w:rsidR="00747240">
                        <w:rPr>
                          <w:rFonts w:ascii="Arial" w:hAnsi="Arial" w:cs="Arial"/>
                          <w:sz w:val="16"/>
                          <w:szCs w:val="16"/>
                        </w:rPr>
                        <w:t>01675 437 539</w:t>
                      </w:r>
                    </w:p>
                    <w:p w14:paraId="232EFD5D" w14:textId="77777777" w:rsidR="00747240" w:rsidRDefault="00747240" w:rsidP="00306812">
                      <w:pPr>
                        <w:shd w:val="clear" w:color="auto" w:fill="DEEAF6" w:themeFill="accent5" w:themeFillTint="33"/>
                        <w:spacing w:line="240" w:lineRule="auto"/>
                      </w:pPr>
                      <w:hyperlink r:id="rId10" w:history="1">
                        <w:r w:rsidRPr="00C77738">
                          <w:rPr>
                            <w:rStyle w:val="Hyperlink"/>
                          </w:rPr>
                          <w:t>https://www.stedwardsrcprimary.co.uk/</w:t>
                        </w:r>
                      </w:hyperlink>
                      <w:r>
                        <w:t xml:space="preserve"> </w:t>
                      </w:r>
                    </w:p>
                    <w:p w14:paraId="4426976A" w14:textId="2C4C6038" w:rsidR="00306812" w:rsidRPr="00306812" w:rsidRDefault="00306812" w:rsidP="00306812">
                      <w:pPr>
                        <w:shd w:val="clear" w:color="auto" w:fill="DEEAF6" w:themeFill="accent5" w:themeFillTint="33"/>
                        <w:spacing w:line="240" w:lineRule="auto"/>
                        <w:rPr>
                          <w:rFonts w:ascii="Arial" w:hAnsi="Arial" w:cs="Arial"/>
                          <w:sz w:val="16"/>
                          <w:szCs w:val="16"/>
                        </w:rPr>
                      </w:pPr>
                      <w:r w:rsidRPr="00306812">
                        <w:rPr>
                          <w:rFonts w:ascii="Arial" w:hAnsi="Arial" w:cs="Arial"/>
                          <w:sz w:val="16"/>
                          <w:szCs w:val="16"/>
                        </w:rPr>
                        <w:t xml:space="preserve">Email: </w:t>
                      </w:r>
                      <w:r w:rsidR="00747240" w:rsidRPr="00747240">
                        <w:rPr>
                          <w:rFonts w:ascii="Arial" w:hAnsi="Arial" w:cs="Arial"/>
                          <w:sz w:val="16"/>
                          <w:szCs w:val="16"/>
                        </w:rPr>
                        <w:t>admin3503@welearn365.com</w:t>
                      </w:r>
                    </w:p>
                    <w:p w14:paraId="178B8CDC" w14:textId="46D67EA0" w:rsidR="00306812" w:rsidRPr="00306812" w:rsidRDefault="00747240"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 xml:space="preserve">Executive </w:t>
                      </w:r>
                      <w:r w:rsidR="00306812" w:rsidRPr="00306812">
                        <w:rPr>
                          <w:rFonts w:ascii="Arial" w:hAnsi="Arial" w:cs="Arial"/>
                          <w:sz w:val="16"/>
                          <w:szCs w:val="16"/>
                        </w:rPr>
                        <w:t xml:space="preserve">Headteacher:  </w:t>
                      </w:r>
                      <w:r>
                        <w:rPr>
                          <w:rFonts w:ascii="Arial" w:hAnsi="Arial" w:cs="Arial"/>
                          <w:sz w:val="16"/>
                          <w:szCs w:val="16"/>
                        </w:rPr>
                        <w:t>Mrs Flanagan</w:t>
                      </w:r>
                    </w:p>
                    <w:p w14:paraId="5FA7951C" w14:textId="46B70937" w:rsidR="00306812" w:rsidRPr="00306812" w:rsidRDefault="00747240" w:rsidP="00306812">
                      <w:pPr>
                        <w:shd w:val="clear" w:color="auto" w:fill="DEEAF6" w:themeFill="accent5" w:themeFillTint="33"/>
                        <w:spacing w:line="240" w:lineRule="auto"/>
                        <w:rPr>
                          <w:rFonts w:ascii="Arial" w:hAnsi="Arial" w:cs="Arial"/>
                          <w:sz w:val="16"/>
                          <w:szCs w:val="16"/>
                        </w:rPr>
                      </w:pPr>
                      <w:r>
                        <w:rPr>
                          <w:rFonts w:ascii="Arial" w:hAnsi="Arial" w:cs="Arial"/>
                          <w:sz w:val="16"/>
                          <w:szCs w:val="16"/>
                        </w:rPr>
                        <w:t>Head of School</w:t>
                      </w:r>
                      <w:r w:rsidR="00306812" w:rsidRPr="00306812">
                        <w:rPr>
                          <w:rFonts w:ascii="Arial" w:hAnsi="Arial" w:cs="Arial"/>
                          <w:sz w:val="16"/>
                          <w:szCs w:val="16"/>
                        </w:rPr>
                        <w:t xml:space="preserve">: </w:t>
                      </w:r>
                      <w:r>
                        <w:rPr>
                          <w:rFonts w:ascii="Arial" w:hAnsi="Arial" w:cs="Arial"/>
                          <w:sz w:val="16"/>
                          <w:szCs w:val="16"/>
                        </w:rPr>
                        <w:t>Mr Carroll</w:t>
                      </w:r>
                    </w:p>
                    <w:p w14:paraId="3B102E0F" w14:textId="6E09BA80" w:rsidR="00306812" w:rsidRPr="00306812" w:rsidRDefault="00306812" w:rsidP="00306812">
                      <w:pPr>
                        <w:shd w:val="clear" w:color="auto" w:fill="DEEAF6" w:themeFill="accent5" w:themeFillTint="33"/>
                        <w:spacing w:line="240" w:lineRule="auto"/>
                        <w:rPr>
                          <w:rFonts w:ascii="Arial" w:hAnsi="Arial" w:cs="Arial"/>
                          <w:sz w:val="16"/>
                          <w:szCs w:val="16"/>
                        </w:rPr>
                      </w:pPr>
                      <w:r w:rsidRPr="00306812">
                        <w:rPr>
                          <w:rFonts w:ascii="Arial" w:hAnsi="Arial" w:cs="Arial"/>
                          <w:sz w:val="16"/>
                          <w:szCs w:val="16"/>
                        </w:rPr>
                        <w:t xml:space="preserve">Assistant Headteachers: </w:t>
                      </w:r>
                      <w:r w:rsidR="00747240">
                        <w:rPr>
                          <w:rFonts w:ascii="Arial" w:hAnsi="Arial" w:cs="Arial"/>
                          <w:sz w:val="16"/>
                          <w:szCs w:val="16"/>
                        </w:rPr>
                        <w:t>Mrs Conway and Mr Phillips</w:t>
                      </w:r>
                    </w:p>
                    <w:p w14:paraId="76C3DBF3" w14:textId="7350C4C7" w:rsidR="00306812" w:rsidRPr="00191528" w:rsidRDefault="00747240" w:rsidP="00306812">
                      <w:pPr>
                        <w:shd w:val="clear" w:color="auto" w:fill="DEEAF6" w:themeFill="accent5" w:themeFillTint="33"/>
                        <w:rPr>
                          <w:rFonts w:ascii="Arial" w:hAnsi="Arial" w:cs="Arial"/>
                          <w:sz w:val="16"/>
                          <w:szCs w:val="16"/>
                        </w:rPr>
                      </w:pPr>
                      <w:r>
                        <w:rPr>
                          <w:rFonts w:ascii="Arial" w:hAnsi="Arial" w:cs="Arial"/>
                          <w:sz w:val="16"/>
                          <w:szCs w:val="16"/>
                        </w:rPr>
                        <w:t>SENCo: Mrs Conway</w:t>
                      </w:r>
                    </w:p>
                    <w:p w14:paraId="52D9E5B3" w14:textId="77777777" w:rsidR="00306812" w:rsidRDefault="00306812" w:rsidP="00306812"/>
                  </w:txbxContent>
                </v:textbox>
                <w10:wrap anchorx="margin"/>
              </v:shape>
            </w:pict>
          </mc:Fallback>
        </mc:AlternateContent>
      </w:r>
    </w:p>
    <w:p w14:paraId="04A26D23" w14:textId="4767818F" w:rsidR="00574886" w:rsidRDefault="00574886" w:rsidP="00574886">
      <w:pPr>
        <w:spacing w:after="200" w:line="276" w:lineRule="auto"/>
        <w:ind w:left="0" w:right="0" w:firstLine="0"/>
        <w:rPr>
          <w:rFonts w:ascii="Arial" w:hAnsi="Arial" w:cs="Arial"/>
          <w:b/>
          <w:color w:val="auto"/>
          <w:sz w:val="28"/>
          <w:szCs w:val="24"/>
          <w:lang w:eastAsia="en-US"/>
        </w:rPr>
      </w:pPr>
    </w:p>
    <w:p w14:paraId="68E21653" w14:textId="5D4B4C69" w:rsidR="00CF3FAE" w:rsidRDefault="00CF3FAE" w:rsidP="00574886">
      <w:pPr>
        <w:spacing w:after="200" w:line="276" w:lineRule="auto"/>
        <w:ind w:left="0" w:right="0" w:firstLine="0"/>
        <w:rPr>
          <w:rFonts w:ascii="Arial" w:hAnsi="Arial" w:cs="Arial"/>
          <w:b/>
          <w:color w:val="auto"/>
          <w:sz w:val="28"/>
          <w:szCs w:val="24"/>
          <w:lang w:eastAsia="en-US"/>
        </w:rPr>
      </w:pPr>
    </w:p>
    <w:p w14:paraId="2CBF3F66" w14:textId="3FEFEB12" w:rsidR="00CF3FAE" w:rsidRDefault="00CF3FAE" w:rsidP="00574886">
      <w:pPr>
        <w:spacing w:after="200" w:line="276" w:lineRule="auto"/>
        <w:ind w:left="0" w:right="0" w:firstLine="0"/>
        <w:rPr>
          <w:rFonts w:ascii="Arial" w:hAnsi="Arial" w:cs="Arial"/>
          <w:b/>
          <w:color w:val="auto"/>
          <w:sz w:val="28"/>
          <w:szCs w:val="24"/>
          <w:lang w:eastAsia="en-US"/>
        </w:rPr>
      </w:pPr>
    </w:p>
    <w:p w14:paraId="10F20C33" w14:textId="77777777" w:rsidR="00CF3FAE" w:rsidRDefault="00CF3FAE" w:rsidP="00574886">
      <w:pPr>
        <w:spacing w:after="200" w:line="276" w:lineRule="auto"/>
        <w:ind w:left="0" w:right="0" w:firstLine="0"/>
        <w:rPr>
          <w:rFonts w:ascii="Arial" w:hAnsi="Arial" w:cs="Arial"/>
          <w:b/>
          <w:color w:val="auto"/>
          <w:sz w:val="28"/>
          <w:szCs w:val="24"/>
          <w:lang w:eastAsia="en-US"/>
        </w:rPr>
      </w:pPr>
    </w:p>
    <w:p w14:paraId="6A996558" w14:textId="77777777" w:rsidR="00CF3FAE" w:rsidRDefault="00CF3FAE" w:rsidP="00574886">
      <w:pPr>
        <w:spacing w:after="200" w:line="276" w:lineRule="auto"/>
        <w:ind w:left="0" w:right="0" w:firstLine="0"/>
        <w:rPr>
          <w:rFonts w:ascii="Arial" w:hAnsi="Arial" w:cs="Arial"/>
          <w:b/>
          <w:color w:val="auto"/>
          <w:sz w:val="28"/>
          <w:szCs w:val="24"/>
          <w:lang w:eastAsia="en-US"/>
        </w:rPr>
      </w:pPr>
    </w:p>
    <w:p w14:paraId="664199BA" w14:textId="30CAAE9C" w:rsidR="00574886" w:rsidRPr="00574886" w:rsidRDefault="00574886" w:rsidP="00574886">
      <w:pPr>
        <w:spacing w:after="200" w:line="276" w:lineRule="auto"/>
        <w:ind w:left="0" w:right="0" w:firstLine="0"/>
        <w:rPr>
          <w:rFonts w:ascii="Arial" w:hAnsi="Arial" w:cs="Arial"/>
          <w:b/>
          <w:color w:val="auto"/>
          <w:sz w:val="28"/>
          <w:szCs w:val="24"/>
          <w:lang w:eastAsia="en-US"/>
        </w:rPr>
      </w:pPr>
      <w:r w:rsidRPr="00574886">
        <w:rPr>
          <w:rFonts w:cs="Times New Roman"/>
          <w:b/>
          <w:bCs/>
          <w:noProof/>
          <w:color w:val="auto"/>
          <w:sz w:val="36"/>
          <w:u w:val="single"/>
        </w:rPr>
        <mc:AlternateContent>
          <mc:Choice Requires="wps">
            <w:drawing>
              <wp:anchor distT="0" distB="0" distL="114300" distR="114300" simplePos="0" relativeHeight="251661312" behindDoc="0" locked="0" layoutInCell="1" allowOverlap="1" wp14:anchorId="4B304BBB" wp14:editId="44EC5464">
                <wp:simplePos x="0" y="0"/>
                <wp:positionH relativeFrom="column">
                  <wp:posOffset>-9729</wp:posOffset>
                </wp:positionH>
                <wp:positionV relativeFrom="paragraph">
                  <wp:posOffset>156857</wp:posOffset>
                </wp:positionV>
                <wp:extent cx="6591300" cy="19050"/>
                <wp:effectExtent l="19050" t="19050" r="19050" b="190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91300" cy="19050"/>
                        </a:xfrm>
                        <a:prstGeom prst="straightConnector1">
                          <a:avLst/>
                        </a:prstGeom>
                        <a:noFill/>
                        <a:ln w="38100">
                          <a:solidFill>
                            <a:schemeClr val="accent1"/>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7140178E" id="_x0000_t32" coordsize="21600,21600" o:spt="32" o:oned="t" path="m,l21600,21600e" filled="f">
                <v:path arrowok="t" fillok="f" o:connecttype="none"/>
                <o:lock v:ext="edit" shapetype="t"/>
              </v:shapetype>
              <v:shape id="Straight Arrow Connector 8" o:spid="_x0000_s1026" type="#_x0000_t32" style="position:absolute;margin-left:-.75pt;margin-top:12.35pt;width:519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" strokecolor="#4472c4 [3204]" strokeweight="3pt">
                <v:shadow color="#868686"/>
              </v:shape>
            </w:pict>
          </mc:Fallback>
        </mc:AlternateContent>
      </w:r>
    </w:p>
    <w:p w14:paraId="7DB34F61" w14:textId="76CD8D7E" w:rsidR="00574886" w:rsidRPr="00574886" w:rsidRDefault="00CF3FAE" w:rsidP="00574886">
      <w:pPr>
        <w:pBdr>
          <w:top w:val="single" w:sz="4" w:space="1" w:color="auto"/>
          <w:bottom w:val="single" w:sz="4" w:space="1" w:color="auto"/>
        </w:pBdr>
        <w:spacing w:after="200" w:line="276" w:lineRule="auto"/>
        <w:ind w:left="0" w:right="0" w:firstLine="0"/>
        <w:jc w:val="center"/>
        <w:rPr>
          <w:rFonts w:ascii="Arial" w:hAnsi="Arial" w:cs="Arial"/>
          <w:b/>
          <w:color w:val="auto"/>
          <w:sz w:val="32"/>
          <w:lang w:eastAsia="en-US"/>
        </w:rPr>
      </w:pPr>
      <w:r>
        <w:rPr>
          <w:rFonts w:ascii="Arial" w:hAnsi="Arial" w:cs="Arial"/>
          <w:b/>
          <w:color w:val="auto"/>
          <w:sz w:val="32"/>
          <w:lang w:eastAsia="en-US"/>
        </w:rPr>
        <w:t>Our Lady and All Saints (OLAAS)</w:t>
      </w:r>
      <w:r w:rsidR="00574886" w:rsidRPr="00574886">
        <w:rPr>
          <w:rFonts w:ascii="Arial" w:hAnsi="Arial" w:cs="Arial"/>
          <w:b/>
          <w:color w:val="auto"/>
          <w:sz w:val="32"/>
          <w:lang w:eastAsia="en-US"/>
        </w:rPr>
        <w:t xml:space="preserve"> Special Educational Needs and Disability (SEND) Policy</w:t>
      </w:r>
    </w:p>
    <w:p w14:paraId="40B96F8A" w14:textId="76CA3640" w:rsidR="00D72227" w:rsidRPr="00D72227" w:rsidRDefault="00D72227" w:rsidP="00D72227">
      <w:pPr>
        <w:pStyle w:val="NormalWeb"/>
        <w:shd w:val="clear" w:color="auto" w:fill="FFFFFF"/>
        <w:rPr>
          <w:rFonts w:ascii="Arial" w:hAnsi="Arial" w:cs="Arial"/>
          <w:b/>
          <w:sz w:val="23"/>
          <w:szCs w:val="23"/>
          <w:u w:val="single"/>
          <w:bdr w:val="none" w:sz="0" w:space="0" w:color="auto" w:frame="1"/>
        </w:rPr>
      </w:pPr>
      <w:r w:rsidRPr="00D72227">
        <w:rPr>
          <w:rFonts w:ascii="Arial" w:hAnsi="Arial" w:cs="Arial"/>
          <w:b/>
          <w:sz w:val="23"/>
          <w:szCs w:val="23"/>
          <w:u w:val="single"/>
          <w:bdr w:val="none" w:sz="0" w:space="0" w:color="auto" w:frame="1"/>
        </w:rPr>
        <w:t>OLAAS MAC Strategy and Mission:</w:t>
      </w:r>
    </w:p>
    <w:p w14:paraId="44FE5565" w14:textId="1C1A86FE" w:rsidR="00A90190" w:rsidRPr="00D72227" w:rsidRDefault="00D72227" w:rsidP="00D72227">
      <w:pPr>
        <w:pStyle w:val="NormalWeb"/>
        <w:shd w:val="clear" w:color="auto" w:fill="FFFFFF"/>
        <w:rPr>
          <w:rFonts w:ascii="Arial" w:hAnsi="Arial" w:cs="Arial"/>
          <w:b/>
          <w:sz w:val="22"/>
          <w:lang w:eastAsia="en-US"/>
        </w:rPr>
      </w:pPr>
      <w:r w:rsidRPr="00D72227">
        <w:rPr>
          <w:rFonts w:ascii="Arial" w:hAnsi="Arial" w:cs="Arial"/>
          <w:b/>
          <w:sz w:val="23"/>
          <w:szCs w:val="23"/>
          <w:highlight w:val="yellow"/>
          <w:bdr w:val="none" w:sz="0" w:space="0" w:color="auto" w:frame="1"/>
        </w:rPr>
        <w:t xml:space="preserve">Directors, governors and MAC school leaders are committed </w:t>
      </w:r>
      <w:r w:rsidR="00A90190" w:rsidRPr="00D72227">
        <w:rPr>
          <w:rFonts w:ascii="Arial" w:hAnsi="Arial" w:cs="Arial"/>
          <w:b/>
          <w:color w:val="000000"/>
          <w:sz w:val="23"/>
          <w:szCs w:val="23"/>
          <w:highlight w:val="yellow"/>
          <w:bdr w:val="none" w:sz="0" w:space="0" w:color="auto" w:frame="1"/>
        </w:rPr>
        <w:t>to provide a flourishing Catholic culture in all its schools that is motivating and ambitious for all and rooted in Catholic Social Teaching. This includes disadvantaged and marginalised c</w:t>
      </w:r>
      <w:r w:rsidRPr="00D72227">
        <w:rPr>
          <w:rFonts w:ascii="Arial" w:hAnsi="Arial" w:cs="Arial"/>
          <w:b/>
          <w:color w:val="000000"/>
          <w:sz w:val="23"/>
          <w:szCs w:val="23"/>
          <w:highlight w:val="yellow"/>
          <w:bdr w:val="none" w:sz="0" w:space="0" w:color="auto" w:frame="1"/>
        </w:rPr>
        <w:t>hildren and children with SEND. OLAAS MACs strategy focusses on provide a flourishing, fully-inclusive education, especially for the disadvantaged</w:t>
      </w:r>
      <w:r w:rsidRPr="00D72227">
        <w:rPr>
          <w:rFonts w:ascii="Arial" w:eastAsia="Arial" w:hAnsi="Arial" w:cs="Arial"/>
          <w:b/>
          <w:color w:val="000000"/>
          <w:sz w:val="23"/>
          <w:szCs w:val="23"/>
          <w:highlight w:val="yellow"/>
          <w:bdr w:val="none" w:sz="0" w:space="0" w:color="auto" w:frame="1"/>
        </w:rPr>
        <w:t xml:space="preserve"> </w:t>
      </w:r>
      <w:r w:rsidRPr="00D72227">
        <w:rPr>
          <w:rFonts w:ascii="Arial" w:hAnsi="Arial" w:cs="Arial"/>
          <w:b/>
          <w:color w:val="000000"/>
          <w:sz w:val="23"/>
          <w:szCs w:val="23"/>
          <w:highlight w:val="yellow"/>
          <w:bdr w:val="none" w:sz="0" w:space="0" w:color="auto" w:frame="1"/>
        </w:rPr>
        <w:t>and which makes Christ known to all people. Each school does this through t</w:t>
      </w:r>
      <w:r w:rsidR="00A90190" w:rsidRPr="00D72227">
        <w:rPr>
          <w:rFonts w:ascii="Arial" w:hAnsi="Arial" w:cs="Arial"/>
          <w:b/>
          <w:color w:val="000000"/>
          <w:sz w:val="23"/>
          <w:szCs w:val="23"/>
          <w:highlight w:val="yellow"/>
          <w:bdr w:val="none" w:sz="0" w:space="0" w:color="auto" w:frame="1"/>
        </w:rPr>
        <w:t>eaching</w:t>
      </w:r>
      <w:r w:rsidRPr="00D72227">
        <w:rPr>
          <w:rFonts w:ascii="Arial" w:hAnsi="Arial" w:cs="Arial"/>
          <w:b/>
          <w:color w:val="000000"/>
          <w:sz w:val="23"/>
          <w:szCs w:val="23"/>
          <w:highlight w:val="yellow"/>
          <w:bdr w:val="none" w:sz="0" w:space="0" w:color="auto" w:frame="1"/>
        </w:rPr>
        <w:t xml:space="preserve"> that is adaptive and responsive, all</w:t>
      </w:r>
      <w:r w:rsidR="00A90190" w:rsidRPr="00D72227">
        <w:rPr>
          <w:rFonts w:ascii="Arial" w:hAnsi="Arial" w:cs="Arial"/>
          <w:b/>
          <w:color w:val="000000"/>
          <w:sz w:val="23"/>
          <w:szCs w:val="23"/>
          <w:highlight w:val="yellow"/>
          <w:bdr w:val="none" w:sz="0" w:space="0" w:color="auto" w:frame="1"/>
        </w:rPr>
        <w:t xml:space="preserve"> teachers feel confident to teach all pupils.</w:t>
      </w:r>
      <w:r w:rsidRPr="00D72227">
        <w:rPr>
          <w:rFonts w:ascii="Arial" w:hAnsi="Arial" w:cs="Arial"/>
          <w:b/>
          <w:color w:val="000000"/>
          <w:sz w:val="23"/>
          <w:szCs w:val="23"/>
          <w:highlight w:val="yellow"/>
          <w:bdr w:val="none" w:sz="0" w:space="0" w:color="auto" w:frame="1"/>
        </w:rPr>
        <w:t xml:space="preserve"> All OLAAS MAC schools</w:t>
      </w:r>
      <w:r w:rsidRPr="00D72227">
        <w:rPr>
          <w:rFonts w:ascii="Arial" w:hAnsi="Arial" w:cs="Arial"/>
          <w:b/>
          <w:color w:val="000000"/>
          <w:highlight w:val="yellow"/>
        </w:rPr>
        <w:t xml:space="preserve"> w</w:t>
      </w:r>
      <w:r w:rsidR="00A90190" w:rsidRPr="00D72227">
        <w:rPr>
          <w:rFonts w:ascii="Arial" w:hAnsi="Arial" w:cs="Arial"/>
          <w:b/>
          <w:color w:val="000000"/>
          <w:sz w:val="23"/>
          <w:szCs w:val="23"/>
          <w:highlight w:val="yellow"/>
          <w:bdr w:val="none" w:sz="0" w:space="0" w:color="auto" w:frame="1"/>
        </w:rPr>
        <w:t>elcomes and effectively teaches disadvantaged and marginalised children and children with SEND from their local areas.</w:t>
      </w:r>
      <w:r w:rsidRPr="00D72227">
        <w:rPr>
          <w:rFonts w:ascii="Arial" w:hAnsi="Arial" w:cs="Arial"/>
          <w:b/>
          <w:color w:val="000000"/>
          <w:sz w:val="23"/>
          <w:szCs w:val="23"/>
          <w:highlight w:val="yellow"/>
          <w:bdr w:val="none" w:sz="0" w:space="0" w:color="auto" w:frame="1"/>
        </w:rPr>
        <w:t xml:space="preserve"> The MAC is committed to supporting</w:t>
      </w:r>
      <w:r w:rsidR="00A90190" w:rsidRPr="00D72227">
        <w:rPr>
          <w:rFonts w:ascii="Arial" w:hAnsi="Arial" w:cs="Arial"/>
          <w:b/>
          <w:color w:val="000000"/>
          <w:sz w:val="23"/>
          <w:szCs w:val="23"/>
          <w:highlight w:val="yellow"/>
          <w:bdr w:val="none" w:sz="0" w:space="0" w:color="auto" w:frame="1"/>
        </w:rPr>
        <w:t xml:space="preserve"> pupils and schools to address issues so pupils can be educated in the most appropriate setting, staying in or rejoining mainstream school where possible.</w:t>
      </w:r>
    </w:p>
    <w:p w14:paraId="62F94222" w14:textId="2175F32A" w:rsidR="00574886" w:rsidRPr="00574886" w:rsidRDefault="00CF3FAE" w:rsidP="00574886">
      <w:pPr>
        <w:spacing w:after="200" w:line="276" w:lineRule="auto"/>
        <w:ind w:left="0" w:right="0" w:firstLine="0"/>
        <w:jc w:val="both"/>
        <w:rPr>
          <w:rFonts w:ascii="Arial" w:hAnsi="Arial" w:cs="Arial"/>
          <w:color w:val="auto"/>
          <w:sz w:val="22"/>
          <w:lang w:eastAsia="en-US"/>
        </w:rPr>
      </w:pPr>
      <w:r>
        <w:rPr>
          <w:rFonts w:ascii="Arial" w:hAnsi="Arial" w:cs="Arial"/>
          <w:color w:val="auto"/>
          <w:sz w:val="22"/>
          <w:lang w:eastAsia="en-US"/>
        </w:rPr>
        <w:t>Across OLAAS MAC all schools are expect</w:t>
      </w:r>
      <w:r w:rsidR="00574886" w:rsidRPr="00574886">
        <w:rPr>
          <w:rFonts w:ascii="Arial" w:hAnsi="Arial" w:cs="Arial"/>
          <w:color w:val="auto"/>
          <w:sz w:val="22"/>
          <w:lang w:eastAsia="en-US"/>
        </w:rPr>
        <w:t xml:space="preserve">ed to provide appropriate support for those children with special educational needs </w:t>
      </w:r>
      <w:r>
        <w:rPr>
          <w:rFonts w:ascii="Arial" w:hAnsi="Arial" w:cs="Arial"/>
          <w:color w:val="auto"/>
          <w:sz w:val="22"/>
          <w:lang w:eastAsia="en-US"/>
        </w:rPr>
        <w:t>and disabilities (SEND) who attend their schools</w:t>
      </w:r>
      <w:r w:rsidR="00574886" w:rsidRPr="00574886">
        <w:rPr>
          <w:rFonts w:ascii="Arial" w:hAnsi="Arial" w:cs="Arial"/>
          <w:color w:val="auto"/>
          <w:sz w:val="22"/>
          <w:lang w:eastAsia="en-US"/>
        </w:rPr>
        <w:t xml:space="preserve">. At </w:t>
      </w:r>
      <w:r>
        <w:rPr>
          <w:rFonts w:ascii="Arial" w:hAnsi="Arial" w:cs="Arial"/>
          <w:color w:val="auto"/>
          <w:sz w:val="22"/>
          <w:lang w:eastAsia="en-US"/>
        </w:rPr>
        <w:t xml:space="preserve">each of our schools </w:t>
      </w:r>
      <w:r w:rsidR="00574886" w:rsidRPr="00574886">
        <w:rPr>
          <w:rFonts w:ascii="Arial" w:hAnsi="Arial" w:cs="Arial"/>
          <w:color w:val="auto"/>
          <w:sz w:val="22"/>
          <w:lang w:eastAsia="en-US"/>
        </w:rPr>
        <w:t>we support all children to achieve well throughout their school life.</w:t>
      </w:r>
    </w:p>
    <w:p w14:paraId="0F6B02F9" w14:textId="7FA63FCE" w:rsidR="00574886" w:rsidRPr="00574886" w:rsidRDefault="00574886" w:rsidP="00574886">
      <w:pPr>
        <w:spacing w:after="200" w:line="276" w:lineRule="auto"/>
        <w:ind w:left="0" w:right="0" w:firstLine="0"/>
        <w:jc w:val="both"/>
        <w:rPr>
          <w:rFonts w:ascii="Arial" w:hAnsi="Arial" w:cs="Arial"/>
          <w:color w:val="auto"/>
          <w:sz w:val="22"/>
          <w:lang w:eastAsia="en-US"/>
        </w:rPr>
      </w:pPr>
      <w:r w:rsidRPr="00574886">
        <w:rPr>
          <w:rFonts w:ascii="Arial" w:hAnsi="Arial" w:cs="Arial"/>
          <w:color w:val="auto"/>
          <w:sz w:val="22"/>
          <w:lang w:eastAsia="en-US"/>
        </w:rPr>
        <w:t>Every pupil with SE</w:t>
      </w:r>
      <w:r w:rsidR="00CF3FAE">
        <w:rPr>
          <w:rFonts w:ascii="Arial" w:hAnsi="Arial" w:cs="Arial"/>
          <w:color w:val="auto"/>
          <w:sz w:val="22"/>
          <w:lang w:eastAsia="en-US"/>
        </w:rPr>
        <w:t>N and disability in our schools</w:t>
      </w:r>
      <w:r w:rsidRPr="00574886">
        <w:rPr>
          <w:rFonts w:ascii="Arial" w:hAnsi="Arial" w:cs="Arial"/>
          <w:color w:val="auto"/>
          <w:sz w:val="22"/>
          <w:lang w:eastAsia="en-US"/>
        </w:rPr>
        <w:t xml:space="preserve"> has an entitlement to fulfil his/her potential. This is achieved by ensuring the health and well-being of all pupils as well as supporting them to make academic progress. We work in partnershi</w:t>
      </w:r>
      <w:r w:rsidR="00CF3FAE">
        <w:rPr>
          <w:rFonts w:ascii="Arial" w:hAnsi="Arial" w:cs="Arial"/>
          <w:color w:val="auto"/>
          <w:sz w:val="22"/>
          <w:lang w:eastAsia="en-US"/>
        </w:rPr>
        <w:t>p with parents and carers, across</w:t>
      </w:r>
      <w:r w:rsidRPr="00574886">
        <w:rPr>
          <w:rFonts w:ascii="Arial" w:hAnsi="Arial" w:cs="Arial"/>
          <w:color w:val="auto"/>
          <w:sz w:val="22"/>
          <w:lang w:eastAsia="en-US"/>
        </w:rPr>
        <w:t xml:space="preserve"> schools, the local community and external support services and providers.</w:t>
      </w:r>
    </w:p>
    <w:p w14:paraId="175DBE29" w14:textId="77777777" w:rsidR="00574886" w:rsidRPr="00574886" w:rsidRDefault="00574886" w:rsidP="00574886">
      <w:pPr>
        <w:spacing w:after="200" w:line="276" w:lineRule="auto"/>
        <w:ind w:left="0" w:right="0" w:firstLine="0"/>
        <w:jc w:val="both"/>
        <w:rPr>
          <w:rFonts w:ascii="Arial" w:hAnsi="Arial" w:cs="Arial"/>
          <w:color w:val="auto"/>
          <w:sz w:val="22"/>
          <w:lang w:eastAsia="en-US"/>
        </w:rPr>
      </w:pPr>
      <w:r w:rsidRPr="00574886">
        <w:rPr>
          <w:rFonts w:ascii="Arial" w:hAnsi="Arial" w:cs="Arial"/>
          <w:color w:val="auto"/>
          <w:sz w:val="22"/>
          <w:lang w:eastAsia="en-US"/>
        </w:rPr>
        <w:t>These outcomes are embraced in every aspect of school life; personalised teaching and learning approaches; access to technology across the curriculum; flexible learning pathways and out of hours learning activities; support for emotional well-being; flexible timetables; assessment systems that engage pupils in having a say about their progress and additional provision.</w:t>
      </w:r>
    </w:p>
    <w:p w14:paraId="0254EB1D" w14:textId="0CF9F849" w:rsidR="00574886" w:rsidRPr="00574886" w:rsidRDefault="00574886" w:rsidP="00574886">
      <w:pPr>
        <w:spacing w:after="200" w:line="276" w:lineRule="auto"/>
        <w:ind w:left="0" w:right="0" w:firstLine="0"/>
        <w:jc w:val="both"/>
        <w:rPr>
          <w:rFonts w:ascii="Arial" w:hAnsi="Arial" w:cs="Arial"/>
          <w:color w:val="FF0000"/>
          <w:sz w:val="22"/>
          <w:lang w:eastAsia="en-US"/>
        </w:rPr>
      </w:pPr>
      <w:r w:rsidRPr="00574886">
        <w:rPr>
          <w:rFonts w:ascii="Arial" w:hAnsi="Arial" w:cs="Arial"/>
          <w:color w:val="auto"/>
          <w:sz w:val="22"/>
          <w:lang w:eastAsia="en-US"/>
        </w:rPr>
        <w:t xml:space="preserve">This special educational needs policy should read in conjunction with our school’s Information report. This policy will be reviewed </w:t>
      </w:r>
      <w:r w:rsidR="00CF3FAE">
        <w:rPr>
          <w:rFonts w:ascii="Arial" w:hAnsi="Arial" w:cs="Arial"/>
          <w:color w:val="auto"/>
          <w:sz w:val="22"/>
          <w:lang w:eastAsia="en-US"/>
        </w:rPr>
        <w:t>at least bi-</w:t>
      </w:r>
      <w:r w:rsidRPr="00574886">
        <w:rPr>
          <w:rFonts w:ascii="Arial" w:hAnsi="Arial" w:cs="Arial"/>
          <w:color w:val="auto"/>
          <w:sz w:val="22"/>
          <w:lang w:eastAsia="en-US"/>
        </w:rPr>
        <w:t>annually and was ra</w:t>
      </w:r>
      <w:r w:rsidR="00CF3FAE">
        <w:rPr>
          <w:rFonts w:ascii="Arial" w:hAnsi="Arial" w:cs="Arial"/>
          <w:color w:val="auto"/>
          <w:sz w:val="22"/>
          <w:lang w:eastAsia="en-US"/>
        </w:rPr>
        <w:t>tified by the Board of directors.</w:t>
      </w:r>
      <w:r w:rsidRPr="00574886">
        <w:rPr>
          <w:rFonts w:ascii="Arial" w:hAnsi="Arial" w:cs="Arial"/>
          <w:color w:val="auto"/>
          <w:sz w:val="22"/>
          <w:lang w:eastAsia="en-US"/>
        </w:rPr>
        <w:t>.</w:t>
      </w:r>
    </w:p>
    <w:p w14:paraId="06569C0E" w14:textId="77777777" w:rsidR="00D72227" w:rsidRDefault="00D72227" w:rsidP="00574886">
      <w:pPr>
        <w:spacing w:after="200" w:line="276" w:lineRule="auto"/>
        <w:ind w:left="0" w:right="0" w:firstLine="0"/>
        <w:jc w:val="both"/>
        <w:rPr>
          <w:rFonts w:ascii="Arial" w:hAnsi="Arial" w:cs="Arial"/>
          <w:color w:val="auto"/>
          <w:sz w:val="22"/>
          <w:lang w:eastAsia="en-US"/>
        </w:rPr>
      </w:pPr>
    </w:p>
    <w:p w14:paraId="0ECC5E34" w14:textId="4CFC4E59" w:rsidR="00574886" w:rsidRPr="00574886" w:rsidRDefault="00574886" w:rsidP="00574886">
      <w:pPr>
        <w:spacing w:after="200" w:line="276" w:lineRule="auto"/>
        <w:ind w:left="0" w:right="0" w:firstLine="0"/>
        <w:jc w:val="both"/>
        <w:rPr>
          <w:rFonts w:ascii="Arial" w:hAnsi="Arial" w:cs="Arial"/>
          <w:color w:val="auto"/>
          <w:sz w:val="22"/>
          <w:lang w:eastAsia="en-US"/>
        </w:rPr>
      </w:pPr>
      <w:r w:rsidRPr="00574886">
        <w:rPr>
          <w:rFonts w:ascii="Arial" w:hAnsi="Arial" w:cs="Arial"/>
          <w:color w:val="auto"/>
          <w:sz w:val="22"/>
          <w:lang w:eastAsia="en-US"/>
        </w:rPr>
        <w:t>Our specific aims and aspirations for children with special educational needs are:</w:t>
      </w:r>
    </w:p>
    <w:p w14:paraId="514699E1" w14:textId="77777777" w:rsidR="00574886" w:rsidRPr="00574886" w:rsidRDefault="00574886" w:rsidP="00574886">
      <w:pPr>
        <w:numPr>
          <w:ilvl w:val="0"/>
          <w:numId w:val="25"/>
        </w:numPr>
        <w:autoSpaceDE w:val="0"/>
        <w:autoSpaceDN w:val="0"/>
        <w:adjustRightInd w:val="0"/>
        <w:spacing w:after="0" w:line="240" w:lineRule="auto"/>
        <w:ind w:right="0"/>
        <w:rPr>
          <w:rFonts w:ascii="Arial" w:hAnsi="Arial" w:cs="Arial"/>
          <w:color w:val="auto"/>
          <w:sz w:val="22"/>
          <w:lang w:eastAsia="en-US"/>
        </w:rPr>
      </w:pPr>
      <w:r w:rsidRPr="00574886">
        <w:rPr>
          <w:rFonts w:ascii="Arial" w:hAnsi="Arial" w:cs="Arial"/>
          <w:color w:val="auto"/>
          <w:sz w:val="22"/>
          <w:lang w:eastAsia="en-US"/>
        </w:rPr>
        <w:t xml:space="preserve">To be aware of and respond to God’s presence in our Community in accordance with the ideals of the Catholic Faith. </w:t>
      </w:r>
    </w:p>
    <w:p w14:paraId="1C8A24EE" w14:textId="77777777" w:rsidR="00574886" w:rsidRPr="00574886" w:rsidRDefault="00574886" w:rsidP="00574886">
      <w:pPr>
        <w:numPr>
          <w:ilvl w:val="0"/>
          <w:numId w:val="25"/>
        </w:numPr>
        <w:autoSpaceDE w:val="0"/>
        <w:autoSpaceDN w:val="0"/>
        <w:adjustRightInd w:val="0"/>
        <w:spacing w:after="0" w:line="240" w:lineRule="auto"/>
        <w:ind w:right="0"/>
        <w:rPr>
          <w:rFonts w:ascii="Arial" w:hAnsi="Arial" w:cs="Arial"/>
          <w:color w:val="auto"/>
          <w:sz w:val="22"/>
          <w:lang w:eastAsia="en-US"/>
        </w:rPr>
      </w:pPr>
      <w:r w:rsidRPr="00574886">
        <w:rPr>
          <w:rFonts w:ascii="Arial" w:hAnsi="Arial" w:cs="Arial"/>
          <w:color w:val="auto"/>
          <w:sz w:val="22"/>
          <w:lang w:eastAsia="en-US"/>
        </w:rPr>
        <w:t xml:space="preserve">To reflect that presence as we strive to share the love, security, warmth, acceptance and trust necessary for each member of our Community to grow. </w:t>
      </w:r>
    </w:p>
    <w:p w14:paraId="7AB79048" w14:textId="77777777" w:rsidR="00574886" w:rsidRPr="00574886" w:rsidRDefault="00574886" w:rsidP="00574886">
      <w:pPr>
        <w:numPr>
          <w:ilvl w:val="0"/>
          <w:numId w:val="25"/>
        </w:numPr>
        <w:spacing w:after="200" w:line="276" w:lineRule="auto"/>
        <w:ind w:right="0"/>
        <w:contextualSpacing/>
        <w:jc w:val="both"/>
        <w:rPr>
          <w:rFonts w:ascii="Arial" w:hAnsi="Arial" w:cs="Arial"/>
          <w:color w:val="auto"/>
          <w:sz w:val="22"/>
          <w:lang w:eastAsia="en-US"/>
        </w:rPr>
      </w:pPr>
      <w:r w:rsidRPr="00574886">
        <w:rPr>
          <w:rFonts w:ascii="Arial" w:hAnsi="Arial" w:cs="Arial"/>
          <w:color w:val="auto"/>
          <w:sz w:val="22"/>
          <w:lang w:eastAsia="en-US"/>
        </w:rPr>
        <w:t>To create a calm and positive environment where everyone feels valued and respected.</w:t>
      </w:r>
    </w:p>
    <w:p w14:paraId="6F27017B" w14:textId="77777777" w:rsidR="00574886" w:rsidRPr="00574886" w:rsidRDefault="00574886" w:rsidP="00574886">
      <w:pPr>
        <w:numPr>
          <w:ilvl w:val="0"/>
          <w:numId w:val="25"/>
        </w:numPr>
        <w:spacing w:after="200" w:line="276" w:lineRule="auto"/>
        <w:ind w:right="0"/>
        <w:contextualSpacing/>
        <w:jc w:val="both"/>
        <w:rPr>
          <w:rFonts w:ascii="Arial" w:hAnsi="Arial" w:cs="Arial"/>
          <w:color w:val="auto"/>
          <w:sz w:val="22"/>
          <w:lang w:eastAsia="en-US"/>
        </w:rPr>
      </w:pPr>
      <w:r w:rsidRPr="00574886">
        <w:rPr>
          <w:rFonts w:ascii="Arial" w:hAnsi="Arial" w:cs="Arial"/>
          <w:color w:val="auto"/>
          <w:sz w:val="22"/>
          <w:lang w:eastAsia="en-US"/>
        </w:rPr>
        <w:t xml:space="preserve">To enable each child to achieve the highest possible standard of work and behaviour in relation to their age, ability and prior attainment. </w:t>
      </w:r>
    </w:p>
    <w:p w14:paraId="4670B81B" w14:textId="77777777" w:rsidR="00574886" w:rsidRPr="00574886" w:rsidRDefault="00574886" w:rsidP="00574886">
      <w:pPr>
        <w:numPr>
          <w:ilvl w:val="0"/>
          <w:numId w:val="25"/>
        </w:numPr>
        <w:spacing w:after="200" w:line="276" w:lineRule="auto"/>
        <w:ind w:right="0"/>
        <w:contextualSpacing/>
        <w:jc w:val="both"/>
        <w:rPr>
          <w:rFonts w:ascii="Arial" w:hAnsi="Arial" w:cs="Arial"/>
          <w:color w:val="auto"/>
          <w:sz w:val="22"/>
          <w:lang w:eastAsia="en-US"/>
        </w:rPr>
      </w:pPr>
      <w:r w:rsidRPr="00574886">
        <w:rPr>
          <w:rFonts w:ascii="Arial" w:hAnsi="Arial" w:cs="Arial"/>
          <w:color w:val="auto"/>
          <w:sz w:val="22"/>
          <w:lang w:eastAsia="en-US"/>
        </w:rPr>
        <w:t xml:space="preserve">To provide the children with a Broad and Balanced Curriculum where Teaching and Learning is of the highest quality which meets their needs and the requirements of the National Curriculum. </w:t>
      </w:r>
    </w:p>
    <w:p w14:paraId="6D53B75A" w14:textId="77777777" w:rsidR="00574886" w:rsidRPr="00574886" w:rsidRDefault="00574886" w:rsidP="00574886">
      <w:pPr>
        <w:numPr>
          <w:ilvl w:val="0"/>
          <w:numId w:val="25"/>
        </w:numPr>
        <w:spacing w:after="200" w:line="276" w:lineRule="auto"/>
        <w:ind w:right="0"/>
        <w:contextualSpacing/>
        <w:jc w:val="both"/>
        <w:rPr>
          <w:rFonts w:ascii="Arial" w:hAnsi="Arial" w:cs="Arial"/>
          <w:color w:val="auto"/>
          <w:sz w:val="22"/>
          <w:lang w:eastAsia="en-US"/>
        </w:rPr>
      </w:pPr>
      <w:r w:rsidRPr="00574886">
        <w:rPr>
          <w:rFonts w:ascii="Arial" w:hAnsi="Arial" w:cs="Arial"/>
          <w:color w:val="auto"/>
          <w:sz w:val="22"/>
          <w:lang w:eastAsia="en-US"/>
        </w:rPr>
        <w:t xml:space="preserve">In particular to provide children with a strong grounding in R.E and also the key skills in Language (reading, writing, speaking and listening) and Mathematics. </w:t>
      </w:r>
    </w:p>
    <w:p w14:paraId="3FADE5D7" w14:textId="77777777" w:rsidR="00574886" w:rsidRPr="00574886" w:rsidRDefault="00574886" w:rsidP="00574886">
      <w:pPr>
        <w:numPr>
          <w:ilvl w:val="0"/>
          <w:numId w:val="25"/>
        </w:numPr>
        <w:spacing w:after="200" w:line="276" w:lineRule="auto"/>
        <w:ind w:right="0"/>
        <w:contextualSpacing/>
        <w:jc w:val="both"/>
        <w:rPr>
          <w:rFonts w:ascii="Arial" w:hAnsi="Arial" w:cs="Arial"/>
          <w:color w:val="auto"/>
          <w:sz w:val="22"/>
          <w:lang w:eastAsia="en-US"/>
        </w:rPr>
      </w:pPr>
      <w:r w:rsidRPr="00574886">
        <w:rPr>
          <w:rFonts w:ascii="Arial" w:hAnsi="Arial" w:cs="Arial"/>
          <w:color w:val="auto"/>
          <w:sz w:val="22"/>
          <w:lang w:eastAsia="en-US"/>
        </w:rPr>
        <w:t xml:space="preserve">To encourage the children’s participation in their own development by recognising their views and wishes through consultation. </w:t>
      </w:r>
    </w:p>
    <w:p w14:paraId="0D57438C" w14:textId="77777777" w:rsidR="00574886" w:rsidRPr="00574886" w:rsidRDefault="00574886" w:rsidP="00574886">
      <w:pPr>
        <w:numPr>
          <w:ilvl w:val="0"/>
          <w:numId w:val="25"/>
        </w:numPr>
        <w:spacing w:after="200" w:line="276" w:lineRule="auto"/>
        <w:ind w:right="0"/>
        <w:contextualSpacing/>
        <w:jc w:val="both"/>
        <w:rPr>
          <w:rFonts w:ascii="Arial" w:hAnsi="Arial" w:cs="Arial"/>
          <w:color w:val="auto"/>
          <w:sz w:val="22"/>
          <w:lang w:eastAsia="en-US"/>
        </w:rPr>
      </w:pPr>
      <w:r w:rsidRPr="00574886">
        <w:rPr>
          <w:rFonts w:ascii="Arial" w:hAnsi="Arial" w:cs="Arial"/>
          <w:color w:val="auto"/>
          <w:sz w:val="22"/>
          <w:lang w:eastAsia="en-US"/>
        </w:rPr>
        <w:t xml:space="preserve">To provide for the Professional Development of all staff in meeting the needs of the individual and the school. </w:t>
      </w:r>
    </w:p>
    <w:p w14:paraId="67C70E8D" w14:textId="4298926E" w:rsidR="00574886" w:rsidRPr="00574886" w:rsidRDefault="00574886" w:rsidP="00D72227">
      <w:pPr>
        <w:autoSpaceDE w:val="0"/>
        <w:autoSpaceDN w:val="0"/>
        <w:adjustRightInd w:val="0"/>
        <w:spacing w:after="0" w:line="240" w:lineRule="auto"/>
        <w:ind w:left="0" w:right="0" w:firstLine="0"/>
        <w:rPr>
          <w:rFonts w:ascii="Arial" w:hAnsi="Arial" w:cs="Arial"/>
          <w:color w:val="auto"/>
          <w:sz w:val="23"/>
          <w:szCs w:val="23"/>
          <w:lang w:eastAsia="en-US"/>
        </w:rPr>
      </w:pPr>
    </w:p>
    <w:p w14:paraId="5A861601" w14:textId="77777777" w:rsidR="00574886" w:rsidRPr="00574886" w:rsidRDefault="00574886" w:rsidP="00574886">
      <w:pPr>
        <w:pBdr>
          <w:top w:val="single" w:sz="6" w:space="1" w:color="000000"/>
          <w:bottom w:val="single" w:sz="6" w:space="1" w:color="000000"/>
        </w:pBdr>
        <w:spacing w:after="200" w:line="276" w:lineRule="auto"/>
        <w:ind w:left="0" w:right="0" w:firstLine="0"/>
        <w:rPr>
          <w:rFonts w:ascii="Arial" w:hAnsi="Arial" w:cs="Arial"/>
          <w:b/>
          <w:color w:val="auto"/>
          <w:sz w:val="28"/>
          <w:szCs w:val="28"/>
          <w:lang w:eastAsia="en-US"/>
        </w:rPr>
      </w:pPr>
      <w:r w:rsidRPr="00574886">
        <w:rPr>
          <w:rFonts w:ascii="Arial" w:hAnsi="Arial" w:cs="Arial"/>
          <w:b/>
          <w:color w:val="auto"/>
          <w:sz w:val="28"/>
          <w:szCs w:val="28"/>
          <w:lang w:eastAsia="en-US"/>
        </w:rPr>
        <w:t xml:space="preserve">INTRODUCTION </w:t>
      </w:r>
    </w:p>
    <w:p w14:paraId="65071BF2" w14:textId="77777777" w:rsidR="00574886" w:rsidRPr="00574886" w:rsidRDefault="00574886" w:rsidP="00574886">
      <w:pPr>
        <w:spacing w:after="200" w:line="276" w:lineRule="auto"/>
        <w:ind w:left="0" w:right="0" w:firstLine="0"/>
        <w:rPr>
          <w:rFonts w:ascii="Arial" w:hAnsi="Arial" w:cs="Arial"/>
          <w:color w:val="auto"/>
          <w:sz w:val="22"/>
          <w:lang w:eastAsia="en-US"/>
        </w:rPr>
      </w:pPr>
    </w:p>
    <w:p w14:paraId="5CC80F38" w14:textId="77777777" w:rsidR="00574886" w:rsidRPr="00574886" w:rsidRDefault="00574886" w:rsidP="00574886">
      <w:pPr>
        <w:keepNext/>
        <w:tabs>
          <w:tab w:val="left" w:pos="-1099"/>
          <w:tab w:val="left" w:pos="-720"/>
          <w:tab w:val="left" w:pos="0"/>
        </w:tabs>
        <w:spacing w:after="0" w:line="240" w:lineRule="auto"/>
        <w:ind w:left="2160" w:right="0" w:hanging="2160"/>
        <w:jc w:val="center"/>
        <w:outlineLvl w:val="1"/>
        <w:rPr>
          <w:rFonts w:ascii="Arial" w:eastAsia="Times New Roman" w:hAnsi="Arial" w:cs="Arial"/>
          <w:b/>
          <w:bCs/>
          <w:color w:val="auto"/>
          <w:szCs w:val="24"/>
          <w:lang w:eastAsia="en-US"/>
        </w:rPr>
      </w:pPr>
      <w:r w:rsidRPr="00574886">
        <w:rPr>
          <w:rFonts w:ascii="Arial" w:eastAsia="Times New Roman" w:hAnsi="Arial" w:cs="Arial"/>
          <w:b/>
          <w:bCs/>
          <w:color w:val="auto"/>
          <w:szCs w:val="24"/>
          <w:lang w:eastAsia="en-US"/>
        </w:rPr>
        <w:t>Catholic Mission Statement</w:t>
      </w:r>
    </w:p>
    <w:p w14:paraId="01FCBE4D" w14:textId="2F5B8908" w:rsidR="00574886" w:rsidRPr="00574886" w:rsidRDefault="00CF3FAE" w:rsidP="00574886">
      <w:pPr>
        <w:spacing w:after="200" w:line="276" w:lineRule="auto"/>
        <w:ind w:left="0" w:right="0" w:firstLine="0"/>
        <w:jc w:val="center"/>
        <w:rPr>
          <w:rFonts w:ascii="Arial" w:hAnsi="Arial" w:cs="Arial"/>
          <w:color w:val="auto"/>
          <w:sz w:val="28"/>
          <w:lang w:eastAsia="en-US"/>
        </w:rPr>
      </w:pPr>
      <w:r>
        <w:rPr>
          <w:rFonts w:ascii="Arial" w:hAnsi="Arial" w:cs="Arial"/>
          <w:color w:val="auto"/>
          <w:sz w:val="28"/>
          <w:lang w:eastAsia="en-US"/>
        </w:rPr>
        <w:t xml:space="preserve">Each </w:t>
      </w:r>
      <w:r w:rsidR="00574886" w:rsidRPr="00574886">
        <w:rPr>
          <w:rFonts w:ascii="Arial" w:hAnsi="Arial" w:cs="Arial"/>
          <w:color w:val="auto"/>
          <w:sz w:val="28"/>
          <w:lang w:eastAsia="en-US"/>
        </w:rPr>
        <w:t>School</w:t>
      </w:r>
      <w:r>
        <w:rPr>
          <w:rFonts w:ascii="Arial" w:hAnsi="Arial" w:cs="Arial"/>
          <w:color w:val="auto"/>
          <w:sz w:val="28"/>
          <w:lang w:eastAsia="en-US"/>
        </w:rPr>
        <w:t>’s</w:t>
      </w:r>
      <w:r w:rsidR="00574886" w:rsidRPr="00574886">
        <w:rPr>
          <w:rFonts w:ascii="Arial" w:hAnsi="Arial" w:cs="Arial"/>
          <w:color w:val="auto"/>
          <w:sz w:val="28"/>
          <w:lang w:eastAsia="en-US"/>
        </w:rPr>
        <w:t xml:space="preserve"> Mission underpins all aspects of the SEND policy.</w:t>
      </w:r>
    </w:p>
    <w:p w14:paraId="581D331D" w14:textId="77777777" w:rsidR="00574886" w:rsidRPr="00574886" w:rsidRDefault="00574886" w:rsidP="00574886">
      <w:pPr>
        <w:tabs>
          <w:tab w:val="left" w:pos="-1099"/>
          <w:tab w:val="left" w:pos="-720"/>
          <w:tab w:val="left" w:pos="0"/>
        </w:tabs>
        <w:spacing w:after="0" w:line="240" w:lineRule="auto"/>
        <w:ind w:left="0" w:right="0" w:firstLine="0"/>
        <w:jc w:val="both"/>
        <w:rPr>
          <w:rFonts w:ascii="Arial" w:eastAsia="Times New Roman" w:hAnsi="Arial" w:cs="Arial"/>
          <w:color w:val="auto"/>
          <w:szCs w:val="24"/>
          <w:lang w:eastAsia="en-US"/>
        </w:rPr>
      </w:pPr>
    </w:p>
    <w:tbl>
      <w:tblPr>
        <w:tblStyle w:val="TableGrid"/>
        <w:tblW w:w="9214" w:type="dxa"/>
        <w:tblInd w:w="-5" w:type="dxa"/>
        <w:tblLook w:val="04A0" w:firstRow="1" w:lastRow="0" w:firstColumn="1" w:lastColumn="0" w:noHBand="0" w:noVBand="1"/>
      </w:tblPr>
      <w:tblGrid>
        <w:gridCol w:w="9214"/>
      </w:tblGrid>
      <w:tr w:rsidR="00574886" w14:paraId="04B8F044" w14:textId="77777777" w:rsidTr="00747240">
        <w:tc>
          <w:tcPr>
            <w:tcW w:w="9214" w:type="dxa"/>
            <w:shd w:val="clear" w:color="auto" w:fill="DEEAF6" w:themeFill="accent5" w:themeFillTint="33"/>
          </w:tcPr>
          <w:p w14:paraId="0437D564" w14:textId="77777777" w:rsidR="00574886" w:rsidRDefault="00574886" w:rsidP="00E111B7">
            <w:pPr>
              <w:ind w:left="0" w:firstLine="0"/>
            </w:pPr>
            <w:r>
              <w:t>Our School Mission Statement which underpins our ethos and vision:</w:t>
            </w:r>
          </w:p>
          <w:p w14:paraId="61333659" w14:textId="78C7513B" w:rsidR="00574886" w:rsidRPr="00306812" w:rsidRDefault="00747240" w:rsidP="00E111B7">
            <w:pPr>
              <w:ind w:left="0" w:firstLine="0"/>
              <w:rPr>
                <w:b/>
              </w:rPr>
            </w:pPr>
            <w:r w:rsidRPr="00747240">
              <w:rPr>
                <w:b/>
              </w:rPr>
              <w:t>We carry the light of Christ as we love, live, learn and look after each other</w:t>
            </w:r>
            <w:r w:rsidR="00574886" w:rsidRPr="00306812">
              <w:rPr>
                <w:b/>
              </w:rPr>
              <w:t xml:space="preserve"> </w:t>
            </w:r>
          </w:p>
        </w:tc>
      </w:tr>
    </w:tbl>
    <w:p w14:paraId="49715401" w14:textId="77777777" w:rsidR="00574886" w:rsidRPr="00574886" w:rsidRDefault="00574886" w:rsidP="00574886">
      <w:pPr>
        <w:spacing w:after="200" w:line="276" w:lineRule="auto"/>
        <w:ind w:left="0" w:right="0" w:firstLine="0"/>
        <w:rPr>
          <w:rFonts w:ascii="Arial" w:hAnsi="Arial" w:cs="Arial"/>
          <w:color w:val="auto"/>
          <w:sz w:val="22"/>
          <w:lang w:eastAsia="en-US"/>
        </w:rPr>
      </w:pPr>
    </w:p>
    <w:p w14:paraId="1BB09118" w14:textId="77777777" w:rsidR="00574886" w:rsidRPr="00574886" w:rsidRDefault="00574886" w:rsidP="00574886">
      <w:pPr>
        <w:tabs>
          <w:tab w:val="left" w:pos="-1099"/>
          <w:tab w:val="left" w:pos="-720"/>
          <w:tab w:val="left" w:pos="0"/>
        </w:tabs>
        <w:spacing w:after="0" w:line="240" w:lineRule="auto"/>
        <w:ind w:left="0" w:right="0" w:firstLine="0"/>
        <w:jc w:val="both"/>
        <w:rPr>
          <w:rFonts w:ascii="Arial" w:eastAsia="Times New Roman" w:hAnsi="Arial" w:cs="Arial"/>
          <w:color w:val="auto"/>
          <w:szCs w:val="24"/>
          <w:lang w:eastAsia="en-US"/>
        </w:rPr>
      </w:pPr>
      <w:r w:rsidRPr="00574886">
        <w:rPr>
          <w:rFonts w:ascii="Arial" w:eastAsia="Times New Roman" w:hAnsi="Arial" w:cs="Arial"/>
          <w:color w:val="auto"/>
          <w:szCs w:val="24"/>
          <w:lang w:eastAsia="en-US"/>
        </w:rPr>
        <w:t>We value the individuality of all our children and are committed to giving all of them every opportunity to reach their potential. Through providing this firm foundation of a Catholic Ethos, based on the teachings of the Catholic Church, we seek to lead our children to a living and active faith. This will help them all to acquire skills and knowledge enabling them to participate fully and confidently in all aspects of school and community life.</w:t>
      </w:r>
    </w:p>
    <w:p w14:paraId="5FBAFA51" w14:textId="0E37EE42" w:rsidR="00574886" w:rsidRDefault="00574886" w:rsidP="00574886">
      <w:pPr>
        <w:spacing w:after="200" w:line="276" w:lineRule="auto"/>
        <w:ind w:left="0" w:right="0" w:firstLine="0"/>
        <w:jc w:val="both"/>
        <w:rPr>
          <w:rFonts w:ascii="Arial" w:hAnsi="Arial" w:cs="Arial"/>
          <w:b/>
          <w:color w:val="auto"/>
          <w:sz w:val="22"/>
          <w:lang w:eastAsia="en-US"/>
        </w:rPr>
      </w:pPr>
    </w:p>
    <w:p w14:paraId="12BC013E" w14:textId="77777777" w:rsidR="00D72227" w:rsidRPr="00574886" w:rsidRDefault="00D72227" w:rsidP="00574886">
      <w:pPr>
        <w:spacing w:after="200" w:line="276" w:lineRule="auto"/>
        <w:ind w:left="0" w:right="0" w:firstLine="0"/>
        <w:jc w:val="both"/>
        <w:rPr>
          <w:rFonts w:ascii="Arial" w:hAnsi="Arial" w:cs="Arial"/>
          <w:b/>
          <w:color w:val="auto"/>
          <w:sz w:val="22"/>
          <w:lang w:eastAsia="en-US"/>
        </w:rPr>
      </w:pPr>
    </w:p>
    <w:p w14:paraId="1C6F4BE5" w14:textId="77777777" w:rsidR="00574886" w:rsidRPr="00574886" w:rsidRDefault="00574886" w:rsidP="00574886">
      <w:pPr>
        <w:pBdr>
          <w:top w:val="single" w:sz="6" w:space="1" w:color="000000"/>
          <w:bottom w:val="single" w:sz="6" w:space="1" w:color="000000"/>
        </w:pBdr>
        <w:spacing w:after="200" w:line="276" w:lineRule="auto"/>
        <w:ind w:left="0" w:right="0" w:firstLine="0"/>
        <w:rPr>
          <w:rFonts w:ascii="Arial" w:hAnsi="Arial" w:cs="Arial"/>
          <w:b/>
          <w:color w:val="auto"/>
          <w:sz w:val="28"/>
          <w:szCs w:val="28"/>
          <w:lang w:eastAsia="en-US"/>
        </w:rPr>
      </w:pPr>
      <w:r w:rsidRPr="00574886">
        <w:rPr>
          <w:rFonts w:ascii="Arial" w:hAnsi="Arial" w:cs="Arial"/>
          <w:b/>
          <w:color w:val="auto"/>
          <w:sz w:val="28"/>
          <w:szCs w:val="28"/>
          <w:lang w:eastAsia="en-US"/>
        </w:rPr>
        <w:t>SPECIAL EDUCATIONAL NEEDS</w:t>
      </w:r>
    </w:p>
    <w:p w14:paraId="74BF4071" w14:textId="77777777" w:rsidR="00574886" w:rsidRPr="00574886" w:rsidRDefault="00574886" w:rsidP="00574886">
      <w:pPr>
        <w:spacing w:after="200" w:line="276" w:lineRule="auto"/>
        <w:ind w:left="0" w:right="0" w:firstLine="0"/>
        <w:rPr>
          <w:rFonts w:ascii="Arial" w:hAnsi="Arial" w:cs="Arial"/>
          <w:b/>
          <w:color w:val="auto"/>
          <w:sz w:val="22"/>
          <w:lang w:eastAsia="en-US"/>
        </w:rPr>
      </w:pPr>
    </w:p>
    <w:p w14:paraId="68182E5A" w14:textId="42FE11ED"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b/>
          <w:color w:val="auto"/>
          <w:sz w:val="22"/>
          <w:lang w:eastAsia="en-US"/>
        </w:rPr>
        <w:t>Aims of this SEND policy</w:t>
      </w:r>
      <w:r w:rsidRPr="00574886">
        <w:rPr>
          <w:rFonts w:ascii="Arial" w:hAnsi="Arial" w:cs="Arial"/>
          <w:b/>
          <w:color w:val="auto"/>
          <w:sz w:val="22"/>
          <w:lang w:eastAsia="en-US"/>
        </w:rPr>
        <w:br/>
      </w:r>
      <w:r w:rsidRPr="00574886">
        <w:rPr>
          <w:rFonts w:ascii="Arial" w:hAnsi="Arial" w:cs="Arial"/>
          <w:color w:val="auto"/>
          <w:sz w:val="22"/>
          <w:lang w:eastAsia="en-US"/>
        </w:rPr>
        <w:t>The aims of our special educational needs and disability p</w:t>
      </w:r>
      <w:r w:rsidR="00CF3FAE">
        <w:rPr>
          <w:rFonts w:ascii="Arial" w:hAnsi="Arial" w:cs="Arial"/>
          <w:color w:val="auto"/>
          <w:sz w:val="22"/>
          <w:lang w:eastAsia="en-US"/>
        </w:rPr>
        <w:t>olicy and practice in this MAC</w:t>
      </w:r>
      <w:r w:rsidRPr="00574886">
        <w:rPr>
          <w:rFonts w:ascii="Arial" w:hAnsi="Arial" w:cs="Arial"/>
          <w:color w:val="auto"/>
          <w:sz w:val="22"/>
          <w:lang w:eastAsia="en-US"/>
        </w:rPr>
        <w:t xml:space="preserve"> are:-</w:t>
      </w:r>
    </w:p>
    <w:p w14:paraId="02B723EB" w14:textId="77777777" w:rsidR="00574886" w:rsidRPr="00574886" w:rsidRDefault="00574886" w:rsidP="00574886">
      <w:pPr>
        <w:numPr>
          <w:ilvl w:val="0"/>
          <w:numId w:val="13"/>
        </w:numPr>
        <w:spacing w:after="200" w:line="276" w:lineRule="auto"/>
        <w:ind w:left="360" w:right="0"/>
        <w:contextualSpacing/>
        <w:jc w:val="both"/>
        <w:rPr>
          <w:rFonts w:ascii="Arial" w:hAnsi="Arial" w:cs="Arial"/>
          <w:color w:val="auto"/>
          <w:sz w:val="22"/>
          <w:lang w:eastAsia="en-US"/>
        </w:rPr>
      </w:pPr>
      <w:r w:rsidRPr="00574886">
        <w:rPr>
          <w:rFonts w:ascii="Arial" w:hAnsi="Arial" w:cs="Arial"/>
          <w:color w:val="auto"/>
          <w:sz w:val="22"/>
          <w:lang w:eastAsia="en-US"/>
        </w:rPr>
        <w:t>To ensure that children and young people with SEND engage in the full range of activities offered by the school alongside pupils who do not have SEND.</w:t>
      </w:r>
    </w:p>
    <w:p w14:paraId="46E98D17" w14:textId="77777777" w:rsidR="00574886" w:rsidRPr="00574886" w:rsidRDefault="00574886" w:rsidP="00574886">
      <w:pPr>
        <w:numPr>
          <w:ilvl w:val="0"/>
          <w:numId w:val="13"/>
        </w:numPr>
        <w:spacing w:after="200" w:line="276" w:lineRule="auto"/>
        <w:ind w:left="360" w:right="0"/>
        <w:contextualSpacing/>
        <w:jc w:val="both"/>
        <w:rPr>
          <w:rFonts w:ascii="Arial" w:hAnsi="Arial" w:cs="Arial"/>
          <w:color w:val="auto"/>
          <w:sz w:val="22"/>
          <w:lang w:eastAsia="en-US"/>
        </w:rPr>
      </w:pPr>
      <w:r w:rsidRPr="00574886">
        <w:rPr>
          <w:rFonts w:ascii="Arial" w:hAnsi="Arial" w:cs="Arial"/>
          <w:color w:val="auto"/>
          <w:sz w:val="22"/>
          <w:lang w:eastAsia="en-US"/>
        </w:rPr>
        <w:t>To make reasonable adjustments for those with a disability by taking action to increase access to the curriculum and the environment</w:t>
      </w:r>
    </w:p>
    <w:p w14:paraId="08D69755" w14:textId="77777777" w:rsidR="00574886" w:rsidRPr="00574886" w:rsidRDefault="00574886" w:rsidP="00574886">
      <w:pPr>
        <w:numPr>
          <w:ilvl w:val="0"/>
          <w:numId w:val="13"/>
        </w:numPr>
        <w:spacing w:after="200" w:line="276" w:lineRule="auto"/>
        <w:ind w:left="360" w:right="0"/>
        <w:contextualSpacing/>
        <w:jc w:val="both"/>
        <w:rPr>
          <w:rFonts w:ascii="Arial" w:hAnsi="Arial" w:cs="Arial"/>
          <w:color w:val="auto"/>
          <w:sz w:val="22"/>
          <w:lang w:eastAsia="en-US"/>
        </w:rPr>
      </w:pPr>
      <w:r w:rsidRPr="00574886">
        <w:rPr>
          <w:rFonts w:ascii="Arial" w:hAnsi="Arial" w:cs="Arial"/>
          <w:color w:val="auto"/>
          <w:sz w:val="22"/>
          <w:lang w:eastAsia="en-US"/>
        </w:rPr>
        <w:t>To make every effort to secure special educational provision for pupils for whom this is required, that is “additional to and different from” that provided within the differentiated curriculum.</w:t>
      </w:r>
    </w:p>
    <w:p w14:paraId="2B78588B" w14:textId="77777777" w:rsidR="00574886" w:rsidRPr="00574886" w:rsidRDefault="00574886" w:rsidP="00574886">
      <w:pPr>
        <w:numPr>
          <w:ilvl w:val="0"/>
          <w:numId w:val="13"/>
        </w:numPr>
        <w:spacing w:after="200" w:line="276" w:lineRule="auto"/>
        <w:ind w:left="360" w:right="0"/>
        <w:contextualSpacing/>
        <w:jc w:val="both"/>
        <w:rPr>
          <w:rFonts w:ascii="Arial" w:hAnsi="Arial" w:cs="Arial"/>
          <w:color w:val="auto"/>
          <w:sz w:val="22"/>
          <w:lang w:eastAsia="en-US"/>
        </w:rPr>
      </w:pPr>
      <w:r w:rsidRPr="00574886">
        <w:rPr>
          <w:rFonts w:ascii="Arial" w:hAnsi="Arial" w:cs="Arial"/>
          <w:color w:val="auto"/>
          <w:sz w:val="22"/>
          <w:lang w:eastAsia="en-US"/>
        </w:rPr>
        <w:t>To ensure a high level of staff expertise to meet pupil need, through well-targeted continuing professional development.</w:t>
      </w:r>
    </w:p>
    <w:p w14:paraId="42E99CF8" w14:textId="77777777" w:rsidR="00574886" w:rsidRPr="00574886" w:rsidRDefault="00574886" w:rsidP="00574886">
      <w:pPr>
        <w:numPr>
          <w:ilvl w:val="0"/>
          <w:numId w:val="13"/>
        </w:numPr>
        <w:spacing w:after="200" w:line="276" w:lineRule="auto"/>
        <w:ind w:left="360" w:right="0"/>
        <w:contextualSpacing/>
        <w:jc w:val="both"/>
        <w:rPr>
          <w:rFonts w:ascii="Arial" w:hAnsi="Arial" w:cs="Arial"/>
          <w:color w:val="auto"/>
          <w:sz w:val="22"/>
          <w:lang w:eastAsia="en-US"/>
        </w:rPr>
      </w:pPr>
      <w:r w:rsidRPr="00574886">
        <w:rPr>
          <w:rFonts w:ascii="Arial" w:hAnsi="Arial" w:cs="Arial"/>
          <w:color w:val="auto"/>
          <w:sz w:val="22"/>
          <w:lang w:eastAsia="en-US"/>
        </w:rPr>
        <w:t>To work in partnership with the Local Authority and outside agencies included health professionals.</w:t>
      </w:r>
    </w:p>
    <w:p w14:paraId="1737B315" w14:textId="77777777" w:rsidR="00574886" w:rsidRPr="00574886" w:rsidRDefault="00574886" w:rsidP="00574886">
      <w:pPr>
        <w:numPr>
          <w:ilvl w:val="0"/>
          <w:numId w:val="13"/>
        </w:numPr>
        <w:spacing w:after="200" w:line="276" w:lineRule="auto"/>
        <w:ind w:left="360" w:right="0"/>
        <w:contextualSpacing/>
        <w:jc w:val="both"/>
        <w:rPr>
          <w:rFonts w:ascii="Arial" w:hAnsi="Arial" w:cs="Arial"/>
          <w:color w:val="auto"/>
          <w:sz w:val="22"/>
          <w:lang w:eastAsia="en-US"/>
        </w:rPr>
      </w:pPr>
      <w:r w:rsidRPr="00574886">
        <w:rPr>
          <w:rFonts w:ascii="Arial" w:hAnsi="Arial" w:cs="Arial"/>
          <w:color w:val="auto"/>
          <w:sz w:val="22"/>
          <w:lang w:eastAsia="en-US"/>
        </w:rPr>
        <w:t>To work in partnership with parents/carers and children in order to help them to be the best they can be.</w:t>
      </w:r>
    </w:p>
    <w:p w14:paraId="7BAE7A46" w14:textId="77777777" w:rsidR="00CF3FAE" w:rsidRDefault="00CF3FAE" w:rsidP="00574886">
      <w:pPr>
        <w:spacing w:after="200" w:line="276" w:lineRule="auto"/>
        <w:ind w:left="0" w:right="0" w:firstLine="0"/>
        <w:rPr>
          <w:rFonts w:ascii="Arial" w:hAnsi="Arial" w:cs="Arial"/>
          <w:b/>
          <w:color w:val="auto"/>
          <w:sz w:val="22"/>
          <w:lang w:eastAsia="en-US"/>
        </w:rPr>
      </w:pPr>
    </w:p>
    <w:p w14:paraId="4EDDF010" w14:textId="0CF6F4D1"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b/>
          <w:color w:val="auto"/>
          <w:sz w:val="22"/>
          <w:lang w:eastAsia="en-US"/>
        </w:rPr>
        <w:t>What are special educational needs (SEN) or a disability?</w:t>
      </w:r>
      <w:r w:rsidRPr="00574886">
        <w:rPr>
          <w:rFonts w:ascii="Arial" w:hAnsi="Arial" w:cs="Arial"/>
          <w:b/>
          <w:color w:val="auto"/>
          <w:sz w:val="22"/>
          <w:lang w:eastAsia="en-US"/>
        </w:rPr>
        <w:br/>
      </w:r>
      <w:r w:rsidR="00CF3FAE">
        <w:rPr>
          <w:rFonts w:ascii="Arial" w:hAnsi="Arial" w:cs="Arial"/>
          <w:color w:val="auto"/>
          <w:sz w:val="22"/>
          <w:lang w:eastAsia="en-US"/>
        </w:rPr>
        <w:t>W</w:t>
      </w:r>
      <w:r w:rsidRPr="00574886">
        <w:rPr>
          <w:rFonts w:ascii="Arial" w:hAnsi="Arial" w:cs="Arial"/>
          <w:color w:val="auto"/>
          <w:sz w:val="22"/>
          <w:lang w:eastAsia="en-US"/>
        </w:rPr>
        <w:t>e use the definition for SEN and for disability from the SEND Code of Practice (2014). This states:-</w:t>
      </w:r>
    </w:p>
    <w:p w14:paraId="334F81EF" w14:textId="77777777" w:rsidR="00574886" w:rsidRPr="00574886" w:rsidRDefault="00574886" w:rsidP="00574886">
      <w:pPr>
        <w:spacing w:after="200" w:line="276" w:lineRule="auto"/>
        <w:ind w:left="0" w:right="0" w:firstLine="0"/>
        <w:rPr>
          <w:rFonts w:ascii="Arial" w:hAnsi="Arial" w:cs="Arial"/>
          <w:i/>
          <w:color w:val="auto"/>
          <w:sz w:val="22"/>
          <w:lang w:eastAsia="en-US"/>
        </w:rPr>
      </w:pPr>
      <w:r w:rsidRPr="00574886">
        <w:rPr>
          <w:rFonts w:ascii="Arial" w:hAnsi="Arial" w:cs="Arial"/>
          <w:i/>
          <w:color w:val="auto"/>
          <w:sz w:val="22"/>
          <w:lang w:eastAsia="en-US"/>
        </w:rPr>
        <w:t xml:space="preserve">“SEN: A child or young person has special educational needs if he or she has a learning difficulty or a disability which calls for special educational provision to be made for him or her. A learning difficulty or disability is a </w:t>
      </w:r>
      <w:r w:rsidRPr="00574886">
        <w:rPr>
          <w:rFonts w:ascii="Arial" w:hAnsi="Arial" w:cs="Arial"/>
          <w:b/>
          <w:i/>
          <w:color w:val="auto"/>
          <w:sz w:val="22"/>
          <w:lang w:eastAsia="en-US"/>
        </w:rPr>
        <w:t xml:space="preserve">significantly greater difficulty in learning than the majority of others of the same age. </w:t>
      </w:r>
      <w:r w:rsidRPr="00574886">
        <w:rPr>
          <w:rFonts w:ascii="Arial" w:hAnsi="Arial" w:cs="Arial"/>
          <w:i/>
          <w:color w:val="auto"/>
          <w:sz w:val="22"/>
          <w:lang w:eastAsia="en-US"/>
        </w:rPr>
        <w:t xml:space="preserve">Special educational provision means </w:t>
      </w:r>
      <w:r w:rsidRPr="00574886">
        <w:rPr>
          <w:rFonts w:ascii="Arial" w:hAnsi="Arial" w:cs="Arial"/>
          <w:b/>
          <w:i/>
          <w:color w:val="auto"/>
          <w:sz w:val="22"/>
          <w:lang w:eastAsia="en-US"/>
        </w:rPr>
        <w:t xml:space="preserve">educational or training provision that is additional to, or different from, </w:t>
      </w:r>
      <w:r w:rsidRPr="00574886">
        <w:rPr>
          <w:rFonts w:ascii="Arial" w:hAnsi="Arial" w:cs="Arial"/>
          <w:i/>
          <w:color w:val="auto"/>
          <w:sz w:val="22"/>
          <w:lang w:eastAsia="en-US"/>
        </w:rPr>
        <w:t>that made generally for others of the same age in a mainstream setting in England.</w:t>
      </w:r>
    </w:p>
    <w:p w14:paraId="0C388BCA" w14:textId="77777777" w:rsidR="00574886" w:rsidRPr="00574886" w:rsidRDefault="00574886" w:rsidP="00574886">
      <w:pPr>
        <w:spacing w:after="200" w:line="276" w:lineRule="auto"/>
        <w:ind w:left="0" w:right="0" w:firstLine="0"/>
        <w:rPr>
          <w:rFonts w:ascii="Arial" w:hAnsi="Arial" w:cs="Arial"/>
          <w:i/>
          <w:color w:val="auto"/>
          <w:sz w:val="22"/>
          <w:lang w:eastAsia="en-US"/>
        </w:rPr>
      </w:pPr>
      <w:r w:rsidRPr="00574886">
        <w:rPr>
          <w:rFonts w:ascii="Arial" w:hAnsi="Arial" w:cs="Arial"/>
          <w:i/>
          <w:color w:val="auto"/>
          <w:sz w:val="22"/>
          <w:lang w:eastAsia="en-US"/>
        </w:rPr>
        <w:t>Disability: Many children and young people who have SEN may have a disability under the Equality Act 2010 – that is ‘…</w:t>
      </w:r>
      <w:r w:rsidRPr="00574886">
        <w:rPr>
          <w:rFonts w:ascii="Arial" w:hAnsi="Arial" w:cs="Arial"/>
          <w:b/>
          <w:i/>
          <w:color w:val="auto"/>
          <w:sz w:val="22"/>
          <w:lang w:eastAsia="en-US"/>
        </w:rPr>
        <w:t xml:space="preserve">a physical or mental impairment which has a long-term and substantial adverse effect on their ability to carry out normal day to day activities.’ </w:t>
      </w:r>
      <w:r w:rsidRPr="00574886">
        <w:rPr>
          <w:rFonts w:ascii="Arial" w:hAnsi="Arial" w:cs="Arial"/>
          <w:i/>
          <w:color w:val="auto"/>
          <w:sz w:val="22"/>
          <w:lang w:eastAsia="en-US"/>
        </w:rPr>
        <w:t>This definition includes sensory impairments such as those affecting sight or hearing and long-term health conditions such as asthma, diabetes, epilepsy and cancer.</w:t>
      </w:r>
    </w:p>
    <w:p w14:paraId="70576F50" w14:textId="77777777" w:rsidR="00574886" w:rsidRPr="00574886" w:rsidRDefault="00574886" w:rsidP="00574886">
      <w:pPr>
        <w:spacing w:after="200" w:line="276" w:lineRule="auto"/>
        <w:ind w:left="0" w:right="0" w:firstLine="0"/>
        <w:rPr>
          <w:rFonts w:ascii="Arial" w:hAnsi="Arial" w:cs="Arial"/>
          <w:i/>
          <w:color w:val="auto"/>
          <w:sz w:val="22"/>
          <w:lang w:eastAsia="en-US"/>
        </w:rPr>
      </w:pPr>
      <w:r w:rsidRPr="00574886">
        <w:rPr>
          <w:rFonts w:ascii="Arial" w:hAnsi="Arial" w:cs="Arial"/>
          <w:i/>
          <w:color w:val="auto"/>
          <w:sz w:val="22"/>
          <w:lang w:eastAsia="en-US"/>
        </w:rPr>
        <w:t>(</w:t>
      </w:r>
      <w:hyperlink r:id="rId11" w:history="1">
        <w:r w:rsidRPr="00574886">
          <w:rPr>
            <w:rFonts w:ascii="Arial" w:hAnsi="Arial" w:cs="Arial"/>
            <w:i/>
            <w:color w:val="0000FF"/>
            <w:sz w:val="22"/>
            <w:u w:val="single"/>
            <w:lang w:eastAsia="en-US"/>
          </w:rPr>
          <w:t>https://www.gov.uk/government/publications/send-code-of-practice-0-to-25</w:t>
        </w:r>
      </w:hyperlink>
      <w:r w:rsidRPr="00574886">
        <w:rPr>
          <w:rFonts w:ascii="Arial" w:hAnsi="Arial" w:cs="Arial"/>
          <w:i/>
          <w:color w:val="auto"/>
          <w:sz w:val="22"/>
          <w:lang w:eastAsia="en-US"/>
        </w:rPr>
        <w:t>)</w:t>
      </w:r>
    </w:p>
    <w:p w14:paraId="622752D6" w14:textId="01961DBD" w:rsidR="00CF3FAE" w:rsidRDefault="00CF3FAE" w:rsidP="00574886">
      <w:pPr>
        <w:spacing w:after="200" w:line="276" w:lineRule="auto"/>
        <w:ind w:left="0" w:right="0" w:firstLine="0"/>
        <w:rPr>
          <w:rFonts w:ascii="Arial" w:hAnsi="Arial" w:cs="Arial"/>
          <w:b/>
          <w:color w:val="auto"/>
          <w:szCs w:val="24"/>
          <w:lang w:eastAsia="en-US"/>
        </w:rPr>
      </w:pPr>
    </w:p>
    <w:p w14:paraId="76FF9C18" w14:textId="4CC04253" w:rsidR="00D72227" w:rsidRDefault="00D72227" w:rsidP="00574886">
      <w:pPr>
        <w:spacing w:after="200" w:line="276" w:lineRule="auto"/>
        <w:ind w:left="0" w:right="0" w:firstLine="0"/>
        <w:rPr>
          <w:rFonts w:ascii="Arial" w:hAnsi="Arial" w:cs="Arial"/>
          <w:b/>
          <w:color w:val="auto"/>
          <w:szCs w:val="24"/>
          <w:lang w:eastAsia="en-US"/>
        </w:rPr>
      </w:pPr>
    </w:p>
    <w:p w14:paraId="06BD596D" w14:textId="4E655661" w:rsidR="00D72227" w:rsidRDefault="00D72227" w:rsidP="00574886">
      <w:pPr>
        <w:spacing w:after="200" w:line="276" w:lineRule="auto"/>
        <w:ind w:left="0" w:right="0" w:firstLine="0"/>
        <w:rPr>
          <w:rFonts w:ascii="Arial" w:hAnsi="Arial" w:cs="Arial"/>
          <w:b/>
          <w:color w:val="auto"/>
          <w:szCs w:val="24"/>
          <w:lang w:eastAsia="en-US"/>
        </w:rPr>
      </w:pPr>
    </w:p>
    <w:p w14:paraId="20AF9F35" w14:textId="77777777" w:rsidR="00D72227" w:rsidRDefault="00D72227" w:rsidP="00574886">
      <w:pPr>
        <w:spacing w:after="200" w:line="276" w:lineRule="auto"/>
        <w:ind w:left="0" w:right="0" w:firstLine="0"/>
        <w:rPr>
          <w:rFonts w:ascii="Arial" w:hAnsi="Arial" w:cs="Arial"/>
          <w:b/>
          <w:color w:val="auto"/>
          <w:szCs w:val="24"/>
          <w:lang w:eastAsia="en-US"/>
        </w:rPr>
      </w:pPr>
    </w:p>
    <w:p w14:paraId="3BC7ED13" w14:textId="46FF538E" w:rsidR="00574886" w:rsidRPr="00574886" w:rsidRDefault="00CF3FAE" w:rsidP="00574886">
      <w:pPr>
        <w:spacing w:after="200" w:line="276" w:lineRule="auto"/>
        <w:ind w:left="0" w:right="0" w:firstLine="0"/>
        <w:rPr>
          <w:rFonts w:ascii="Arial" w:hAnsi="Arial" w:cs="Arial"/>
          <w:b/>
          <w:color w:val="auto"/>
          <w:szCs w:val="24"/>
          <w:lang w:eastAsia="en-US"/>
        </w:rPr>
      </w:pPr>
      <w:r>
        <w:rPr>
          <w:rFonts w:ascii="Arial" w:hAnsi="Arial" w:cs="Arial"/>
          <w:b/>
          <w:color w:val="auto"/>
          <w:szCs w:val="24"/>
          <w:lang w:eastAsia="en-US"/>
        </w:rPr>
        <w:t>How do staff</w:t>
      </w:r>
      <w:r w:rsidR="00574886" w:rsidRPr="00574886">
        <w:rPr>
          <w:rFonts w:ascii="Arial" w:hAnsi="Arial" w:cs="Arial"/>
          <w:b/>
          <w:color w:val="auto"/>
          <w:szCs w:val="24"/>
          <w:lang w:eastAsia="en-US"/>
        </w:rPr>
        <w:t xml:space="preserve"> know if children have special educational needs and need extra help?</w:t>
      </w:r>
    </w:p>
    <w:p w14:paraId="7FDEBBC7"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We know children need help if:-</w:t>
      </w:r>
    </w:p>
    <w:p w14:paraId="1ED6C53E" w14:textId="77777777" w:rsidR="00574886" w:rsidRPr="00574886" w:rsidRDefault="00574886" w:rsidP="00574886">
      <w:pPr>
        <w:numPr>
          <w:ilvl w:val="0"/>
          <w:numId w:val="23"/>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Concerns are raised by parents/carers, teachers or the child’s previous school or setting, or from information from the Local Authority or outside support agency regarding a child’s level of progress or inclusion.</w:t>
      </w:r>
    </w:p>
    <w:p w14:paraId="3059B06B" w14:textId="77777777" w:rsidR="00574886" w:rsidRPr="00574886" w:rsidRDefault="00574886" w:rsidP="00574886">
      <w:pPr>
        <w:spacing w:after="200" w:line="276" w:lineRule="auto"/>
        <w:ind w:left="720" w:right="0" w:firstLine="0"/>
        <w:contextualSpacing/>
        <w:rPr>
          <w:rFonts w:ascii="Arial" w:hAnsi="Arial" w:cs="Arial"/>
          <w:color w:val="auto"/>
          <w:sz w:val="22"/>
          <w:lang w:eastAsia="en-US"/>
        </w:rPr>
      </w:pPr>
    </w:p>
    <w:p w14:paraId="7BD1CAFD" w14:textId="77777777" w:rsidR="00574886" w:rsidRPr="00574886" w:rsidRDefault="00574886" w:rsidP="00574886">
      <w:pPr>
        <w:numPr>
          <w:ilvl w:val="0"/>
          <w:numId w:val="23"/>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A pupil asks for help.</w:t>
      </w:r>
    </w:p>
    <w:p w14:paraId="3A654F1C" w14:textId="77777777" w:rsidR="00574886" w:rsidRPr="00574886" w:rsidRDefault="00574886" w:rsidP="00574886">
      <w:pPr>
        <w:spacing w:after="200" w:line="276" w:lineRule="auto"/>
        <w:ind w:left="720" w:right="0" w:firstLine="0"/>
        <w:contextualSpacing/>
        <w:rPr>
          <w:rFonts w:ascii="Arial" w:hAnsi="Arial" w:cs="Arial"/>
          <w:color w:val="auto"/>
          <w:sz w:val="22"/>
          <w:lang w:eastAsia="en-US"/>
        </w:rPr>
      </w:pPr>
    </w:p>
    <w:p w14:paraId="5B98C11C" w14:textId="77777777" w:rsidR="00574886" w:rsidRPr="00574886" w:rsidRDefault="00574886" w:rsidP="00574886">
      <w:pPr>
        <w:numPr>
          <w:ilvl w:val="0"/>
          <w:numId w:val="23"/>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Observation of the pupil indicates that they have additional needs in one or more of the four broad areas of need as described in the code of practice for SEND:-</w:t>
      </w:r>
    </w:p>
    <w:p w14:paraId="0E352425" w14:textId="77777777" w:rsidR="00574886" w:rsidRPr="00574886" w:rsidRDefault="00574886" w:rsidP="00574886">
      <w:pPr>
        <w:numPr>
          <w:ilvl w:val="0"/>
          <w:numId w:val="14"/>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Communication and interaction</w:t>
      </w:r>
    </w:p>
    <w:p w14:paraId="27B8522B" w14:textId="77777777" w:rsidR="00574886" w:rsidRPr="00574886" w:rsidRDefault="00574886" w:rsidP="00574886">
      <w:pPr>
        <w:numPr>
          <w:ilvl w:val="0"/>
          <w:numId w:val="14"/>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Cognition and learning</w:t>
      </w:r>
    </w:p>
    <w:p w14:paraId="65351456" w14:textId="77777777" w:rsidR="00574886" w:rsidRPr="00574886" w:rsidRDefault="00574886" w:rsidP="00574886">
      <w:pPr>
        <w:numPr>
          <w:ilvl w:val="0"/>
          <w:numId w:val="14"/>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Social, mental and emotional health</w:t>
      </w:r>
    </w:p>
    <w:p w14:paraId="405A037B" w14:textId="77777777" w:rsidR="00574886" w:rsidRPr="00574886" w:rsidRDefault="00574886" w:rsidP="00574886">
      <w:pPr>
        <w:numPr>
          <w:ilvl w:val="0"/>
          <w:numId w:val="14"/>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Sensory/physical</w:t>
      </w:r>
    </w:p>
    <w:p w14:paraId="58445029" w14:textId="77777777" w:rsidR="00574886" w:rsidRPr="00574886" w:rsidRDefault="00574886" w:rsidP="00574886">
      <w:pPr>
        <w:spacing w:after="200" w:line="276" w:lineRule="auto"/>
        <w:ind w:left="2880" w:right="0" w:firstLine="0"/>
        <w:contextualSpacing/>
        <w:rPr>
          <w:rFonts w:ascii="Arial" w:hAnsi="Arial" w:cs="Arial"/>
          <w:color w:val="auto"/>
          <w:sz w:val="22"/>
          <w:lang w:eastAsia="en-US"/>
        </w:rPr>
      </w:pPr>
    </w:p>
    <w:p w14:paraId="4FC423DD" w14:textId="77777777" w:rsidR="00574886" w:rsidRPr="00574886" w:rsidRDefault="00574886" w:rsidP="00574886">
      <w:pPr>
        <w:numPr>
          <w:ilvl w:val="0"/>
          <w:numId w:val="24"/>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Whole school tracking of outcomes indicates concern about progress or general well-being.</w:t>
      </w:r>
    </w:p>
    <w:p w14:paraId="32A0AF80" w14:textId="77777777" w:rsidR="00574886" w:rsidRPr="00574886" w:rsidRDefault="00574886" w:rsidP="00574886">
      <w:pPr>
        <w:spacing w:after="200" w:line="276" w:lineRule="auto"/>
        <w:ind w:left="0" w:right="0" w:firstLine="0"/>
        <w:rPr>
          <w:rFonts w:ascii="Arial" w:hAnsi="Arial" w:cs="Arial"/>
          <w:color w:val="auto"/>
          <w:sz w:val="22"/>
          <w:lang w:eastAsia="en-US"/>
        </w:rPr>
      </w:pPr>
    </w:p>
    <w:p w14:paraId="59798FA6" w14:textId="77777777" w:rsidR="00574886" w:rsidRPr="00574886"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What should a parent do if they think their child may have special educational needs?</w:t>
      </w:r>
    </w:p>
    <w:p w14:paraId="2788BE74" w14:textId="3285325A" w:rsidR="00574886" w:rsidRPr="00574886"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If parents have concerns relating to their child’s learning then please discuss these initially with your child’s class teacher</w:t>
      </w:r>
      <w:r w:rsidR="00FC2A7B">
        <w:rPr>
          <w:rFonts w:ascii="Arial" w:hAnsi="Arial" w:cs="Arial"/>
          <w:color w:val="auto"/>
          <w:sz w:val="22"/>
          <w:lang w:eastAsia="en-US"/>
        </w:rPr>
        <w:t>, they are the expert in teaching your child</w:t>
      </w:r>
      <w:r w:rsidRPr="00574886">
        <w:rPr>
          <w:rFonts w:ascii="Arial" w:hAnsi="Arial" w:cs="Arial"/>
          <w:color w:val="auto"/>
          <w:sz w:val="22"/>
          <w:lang w:eastAsia="en-US"/>
        </w:rPr>
        <w:t>. This then may result in a referral</w:t>
      </w:r>
      <w:r w:rsidR="00FC2A7B">
        <w:rPr>
          <w:rFonts w:ascii="Arial" w:hAnsi="Arial" w:cs="Arial"/>
          <w:color w:val="auto"/>
          <w:sz w:val="22"/>
          <w:lang w:eastAsia="en-US"/>
        </w:rPr>
        <w:t xml:space="preserve"> by them</w:t>
      </w:r>
      <w:r w:rsidRPr="00574886">
        <w:rPr>
          <w:rFonts w:ascii="Arial" w:hAnsi="Arial" w:cs="Arial"/>
          <w:color w:val="auto"/>
          <w:sz w:val="22"/>
          <w:lang w:eastAsia="en-US"/>
        </w:rPr>
        <w:t xml:space="preserve"> to the school’s SENCO, whose contact details are </w:t>
      </w:r>
      <w:hyperlink r:id="rId12" w:history="1">
        <w:r w:rsidR="00747240" w:rsidRPr="00C77738">
          <w:rPr>
            <w:rStyle w:val="Hyperlink"/>
          </w:rPr>
          <w:t>Conway.j@welearn365.com</w:t>
        </w:r>
      </w:hyperlink>
      <w:r w:rsidR="00747240">
        <w:t xml:space="preserve"> </w:t>
      </w:r>
    </w:p>
    <w:p w14:paraId="43FF383D" w14:textId="77777777" w:rsidR="00574886" w:rsidRPr="00574886"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Parents may also contact a member of the Senior Leadership team directly if they feel this is more appropriate.</w:t>
      </w:r>
    </w:p>
    <w:p w14:paraId="311D5CAB" w14:textId="77777777" w:rsidR="00574886" w:rsidRPr="00574886" w:rsidRDefault="00574886" w:rsidP="00574886">
      <w:pPr>
        <w:pBdr>
          <w:top w:val="single" w:sz="18" w:space="1" w:color="0070C0"/>
          <w:left w:val="single" w:sz="18" w:space="4" w:color="0070C0"/>
          <w:bottom w:val="single" w:sz="18" w:space="1" w:color="0070C0"/>
          <w:right w:val="single" w:sz="18" w:space="4" w:color="0070C0"/>
        </w:pBdr>
        <w:shd w:val="clear" w:color="auto" w:fill="C6D9F1"/>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All parents will be listened to. Their views and their aspirations for their child will be central to the assessment and provision that is provided by the school.</w:t>
      </w:r>
    </w:p>
    <w:p w14:paraId="5A8B744E" w14:textId="4C42F46B" w:rsidR="00FC2A7B" w:rsidRDefault="00FC2A7B" w:rsidP="00574886">
      <w:pPr>
        <w:spacing w:after="200" w:line="276" w:lineRule="auto"/>
        <w:ind w:left="0" w:right="0" w:firstLine="0"/>
        <w:rPr>
          <w:rFonts w:ascii="Arial" w:hAnsi="Arial" w:cs="Arial"/>
          <w:b/>
          <w:color w:val="auto"/>
          <w:szCs w:val="24"/>
          <w:lang w:eastAsia="en-US"/>
        </w:rPr>
      </w:pPr>
    </w:p>
    <w:p w14:paraId="3FA78583" w14:textId="77777777" w:rsidR="00D72227" w:rsidRDefault="00D72227" w:rsidP="00574886">
      <w:pPr>
        <w:spacing w:after="200" w:line="276" w:lineRule="auto"/>
        <w:ind w:left="0" w:right="0" w:firstLine="0"/>
        <w:rPr>
          <w:rFonts w:ascii="Arial" w:hAnsi="Arial" w:cs="Arial"/>
          <w:b/>
          <w:color w:val="auto"/>
          <w:szCs w:val="24"/>
          <w:lang w:eastAsia="en-US"/>
        </w:rPr>
      </w:pPr>
    </w:p>
    <w:p w14:paraId="0ED5E325" w14:textId="61A1733E" w:rsidR="00574886" w:rsidRPr="00574886" w:rsidRDefault="00574886" w:rsidP="00574886">
      <w:pPr>
        <w:spacing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The kinds of special educational needs for which</w:t>
      </w:r>
      <w:r w:rsidR="00F21FD5">
        <w:rPr>
          <w:rFonts w:ascii="Arial" w:hAnsi="Arial" w:cs="Arial"/>
          <w:b/>
          <w:color w:val="auto"/>
          <w:szCs w:val="24"/>
          <w:lang w:eastAsia="en-US"/>
        </w:rPr>
        <w:t xml:space="preserve"> provision is made.</w:t>
      </w:r>
    </w:p>
    <w:p w14:paraId="3E77CBA6" w14:textId="7ED855EC"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Children and young people with SEN have different needs, but all children with SEND are welcomed at our school</w:t>
      </w:r>
      <w:r w:rsidR="00F21FD5">
        <w:rPr>
          <w:rFonts w:ascii="Arial" w:hAnsi="Arial" w:cs="Arial"/>
          <w:color w:val="auto"/>
          <w:sz w:val="22"/>
          <w:lang w:eastAsia="en-US"/>
        </w:rPr>
        <w:t>s, in line with individual</w:t>
      </w:r>
      <w:r w:rsidRPr="00574886">
        <w:rPr>
          <w:rFonts w:ascii="Arial" w:hAnsi="Arial" w:cs="Arial"/>
          <w:color w:val="auto"/>
          <w:sz w:val="22"/>
          <w:lang w:eastAsia="en-US"/>
        </w:rPr>
        <w:t xml:space="preserve"> school</w:t>
      </w:r>
      <w:r w:rsidR="00F21FD5">
        <w:rPr>
          <w:rFonts w:ascii="Arial" w:hAnsi="Arial" w:cs="Arial"/>
          <w:color w:val="auto"/>
          <w:sz w:val="22"/>
          <w:lang w:eastAsia="en-US"/>
        </w:rPr>
        <w:t>’s</w:t>
      </w:r>
      <w:r w:rsidRPr="00574886">
        <w:rPr>
          <w:rFonts w:ascii="Arial" w:hAnsi="Arial" w:cs="Arial"/>
          <w:color w:val="auto"/>
          <w:sz w:val="22"/>
          <w:lang w:eastAsia="en-US"/>
        </w:rPr>
        <w:t xml:space="preserve"> admissions policy. If a place is available, we will undertake to use our best endeavours, in partnership with parents, to make the provision required to meet the SEND of pupils at this school.</w:t>
      </w:r>
    </w:p>
    <w:p w14:paraId="7713FEBC" w14:textId="77777777" w:rsidR="00D72227" w:rsidRDefault="00D72227" w:rsidP="00574886">
      <w:pPr>
        <w:spacing w:after="200" w:line="276" w:lineRule="auto"/>
        <w:ind w:left="0" w:right="0" w:firstLine="0"/>
        <w:rPr>
          <w:rFonts w:ascii="Arial" w:hAnsi="Arial" w:cs="Arial"/>
          <w:color w:val="auto"/>
          <w:sz w:val="22"/>
          <w:lang w:eastAsia="en-US"/>
        </w:rPr>
      </w:pPr>
    </w:p>
    <w:p w14:paraId="14CC648B" w14:textId="073E2B69"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For children with an Education, Health and Care Plan (EHCP), parents have the right to request a particular school and the Local Authority must comply with that preference and name of the school or college in the Education, Health and Care Plan unless:-</w:t>
      </w:r>
    </w:p>
    <w:p w14:paraId="0039D5AF" w14:textId="77777777" w:rsidR="00574886" w:rsidRPr="00574886" w:rsidRDefault="00574886" w:rsidP="00574886">
      <w:pPr>
        <w:numPr>
          <w:ilvl w:val="0"/>
          <w:numId w:val="15"/>
        </w:numPr>
        <w:spacing w:after="200" w:line="276" w:lineRule="auto"/>
        <w:ind w:left="360" w:right="0"/>
        <w:contextualSpacing/>
        <w:rPr>
          <w:rFonts w:ascii="Arial" w:hAnsi="Arial" w:cs="Arial"/>
          <w:color w:val="auto"/>
          <w:sz w:val="22"/>
          <w:lang w:eastAsia="en-US"/>
        </w:rPr>
      </w:pPr>
      <w:r w:rsidRPr="00574886">
        <w:rPr>
          <w:rFonts w:ascii="Arial" w:hAnsi="Arial" w:cs="Arial"/>
          <w:color w:val="auto"/>
          <w:sz w:val="22"/>
          <w:lang w:eastAsia="en-US"/>
        </w:rPr>
        <w:t>it would be unsuitable for the age, ability, aptitude or SEN of the child or young person, or</w:t>
      </w:r>
    </w:p>
    <w:p w14:paraId="45C73BFE" w14:textId="77777777" w:rsidR="00574886" w:rsidRPr="00574886" w:rsidRDefault="00574886" w:rsidP="00574886">
      <w:pPr>
        <w:numPr>
          <w:ilvl w:val="0"/>
          <w:numId w:val="15"/>
        </w:numPr>
        <w:spacing w:after="200" w:line="276" w:lineRule="auto"/>
        <w:ind w:left="360" w:right="0"/>
        <w:contextualSpacing/>
        <w:rPr>
          <w:rFonts w:ascii="Arial" w:hAnsi="Arial" w:cs="Arial"/>
          <w:color w:val="auto"/>
          <w:sz w:val="22"/>
          <w:lang w:eastAsia="en-US"/>
        </w:rPr>
      </w:pPr>
      <w:r w:rsidRPr="00574886">
        <w:rPr>
          <w:rFonts w:ascii="Arial" w:hAnsi="Arial" w:cs="Arial"/>
          <w:color w:val="auto"/>
          <w:sz w:val="22"/>
          <w:lang w:eastAsia="en-US"/>
        </w:rPr>
        <w:t>the attendance of the child or young person there would be incompatible with the efficient education of others, or the efficient use of resources.</w:t>
      </w:r>
    </w:p>
    <w:p w14:paraId="627A16F3" w14:textId="77777777" w:rsidR="00F21FD5" w:rsidRDefault="00F21FD5" w:rsidP="00574886">
      <w:pPr>
        <w:spacing w:after="200" w:line="276" w:lineRule="auto"/>
        <w:ind w:left="0" w:right="0" w:firstLine="0"/>
        <w:rPr>
          <w:rFonts w:ascii="Arial" w:hAnsi="Arial" w:cs="Arial"/>
          <w:color w:val="auto"/>
          <w:sz w:val="22"/>
          <w:lang w:eastAsia="en-US"/>
        </w:rPr>
      </w:pPr>
    </w:p>
    <w:p w14:paraId="07555991" w14:textId="52A22346"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Before</w:t>
      </w:r>
      <w:r w:rsidR="00F21FD5">
        <w:rPr>
          <w:rFonts w:ascii="Arial" w:hAnsi="Arial" w:cs="Arial"/>
          <w:color w:val="auto"/>
          <w:sz w:val="22"/>
          <w:lang w:eastAsia="en-US"/>
        </w:rPr>
        <w:t xml:space="preserve"> making the decision to name a</w:t>
      </w:r>
      <w:r w:rsidRPr="00574886">
        <w:rPr>
          <w:rFonts w:ascii="Arial" w:hAnsi="Arial" w:cs="Arial"/>
          <w:color w:val="auto"/>
          <w:sz w:val="22"/>
          <w:lang w:eastAsia="en-US"/>
        </w:rPr>
        <w:t xml:space="preserve"> school in a child’s EHCP, the Local Authority will send the governing body a copy of the EHCP and then consider their comments very carefully before a final decision on placement is made. In addition, the Local Authority must also seek the agreement of school where the draft EHCP sets out any provision to be delivered on their premises that have been secured through a direct payment (personal budget).</w:t>
      </w:r>
    </w:p>
    <w:p w14:paraId="7059CCD1"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Parents of a child with an EHCP also have the right to seek a place at a special school if they consider that their child’s needs can be better met in specialist provision.</w:t>
      </w:r>
    </w:p>
    <w:p w14:paraId="40135028" w14:textId="77777777" w:rsidR="00574886" w:rsidRPr="00574886" w:rsidRDefault="00574886" w:rsidP="00574886">
      <w:pPr>
        <w:spacing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How will the school support a child with SEND?</w:t>
      </w:r>
    </w:p>
    <w:p w14:paraId="3FF6ED77"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All pupils will be provided with high quality teaching that is scaffolded to meet the diverse needs of all learners, for a small number of children differentiation will be used to support children to learn.</w:t>
      </w:r>
    </w:p>
    <w:p w14:paraId="7F00CD63"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Pupils with a disability will be provided with reasonable adjustments (such as auxiliary aids and services – see Information Report for more information) to overcome any disadvantage experienced in schools and increase their access to the taught curriculum.</w:t>
      </w:r>
    </w:p>
    <w:p w14:paraId="5CD44307"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The quality of classroom teaching provided to pupils with SEND is monitored through a number of processes that includes:-</w:t>
      </w:r>
    </w:p>
    <w:p w14:paraId="561C4B51" w14:textId="77777777" w:rsidR="00574886" w:rsidRPr="00574886" w:rsidRDefault="00574886" w:rsidP="00574886">
      <w:pPr>
        <w:numPr>
          <w:ilvl w:val="0"/>
          <w:numId w:val="16"/>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Classroom observations by the senior leadership team, the SENCo, external verifiers;</w:t>
      </w:r>
    </w:p>
    <w:p w14:paraId="16825239" w14:textId="77777777" w:rsidR="00574886" w:rsidRPr="00574886" w:rsidRDefault="00574886" w:rsidP="00574886">
      <w:pPr>
        <w:numPr>
          <w:ilvl w:val="0"/>
          <w:numId w:val="16"/>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On-going assessment of progress made by pupils with SEND;</w:t>
      </w:r>
    </w:p>
    <w:p w14:paraId="2099087C" w14:textId="77777777" w:rsidR="00574886" w:rsidRPr="00574886" w:rsidRDefault="00574886" w:rsidP="00574886">
      <w:pPr>
        <w:numPr>
          <w:ilvl w:val="0"/>
          <w:numId w:val="16"/>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Work sampling and scrutiny of planning to ensure effective matching of work to pupil need;</w:t>
      </w:r>
    </w:p>
    <w:p w14:paraId="29E7443B" w14:textId="77777777" w:rsidR="00574886" w:rsidRPr="00574886" w:rsidRDefault="00574886" w:rsidP="00574886">
      <w:pPr>
        <w:numPr>
          <w:ilvl w:val="0"/>
          <w:numId w:val="16"/>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Teacher meetings with the SENCo to provide advice and guidance on meeting the needs of pupils with SEND;</w:t>
      </w:r>
    </w:p>
    <w:p w14:paraId="28315457" w14:textId="77777777" w:rsidR="00574886" w:rsidRPr="00574886" w:rsidRDefault="00574886" w:rsidP="00574886">
      <w:pPr>
        <w:numPr>
          <w:ilvl w:val="0"/>
          <w:numId w:val="16"/>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Pupil and parent feedback on the quality and effectiveness of interventions provided;</w:t>
      </w:r>
    </w:p>
    <w:p w14:paraId="077D5D55" w14:textId="6CB0857C" w:rsidR="00574886" w:rsidRDefault="00574886" w:rsidP="00574886">
      <w:pPr>
        <w:numPr>
          <w:ilvl w:val="0"/>
          <w:numId w:val="16"/>
        </w:numPr>
        <w:spacing w:after="200" w:line="276" w:lineRule="auto"/>
        <w:ind w:right="0"/>
        <w:contextualSpacing/>
        <w:rPr>
          <w:rFonts w:ascii="Arial" w:hAnsi="Arial" w:cs="Arial"/>
          <w:color w:val="auto"/>
          <w:sz w:val="22"/>
          <w:lang w:eastAsia="en-US"/>
        </w:rPr>
      </w:pPr>
      <w:r w:rsidRPr="00574886">
        <w:rPr>
          <w:rFonts w:ascii="Arial" w:hAnsi="Arial" w:cs="Arial"/>
          <w:color w:val="auto"/>
          <w:sz w:val="22"/>
          <w:lang w:eastAsia="en-US"/>
        </w:rPr>
        <w:t>Attendance and behaviour records.</w:t>
      </w:r>
    </w:p>
    <w:p w14:paraId="4AFDD9A9" w14:textId="77777777" w:rsidR="000C010D" w:rsidRPr="00574886" w:rsidRDefault="000C010D" w:rsidP="000C010D">
      <w:pPr>
        <w:spacing w:after="200" w:line="276" w:lineRule="auto"/>
        <w:ind w:left="720" w:right="0" w:firstLine="0"/>
        <w:contextualSpacing/>
        <w:rPr>
          <w:rFonts w:ascii="Arial" w:hAnsi="Arial" w:cs="Arial"/>
          <w:color w:val="auto"/>
          <w:sz w:val="22"/>
          <w:lang w:eastAsia="en-US"/>
        </w:rPr>
      </w:pPr>
    </w:p>
    <w:p w14:paraId="6F72438B"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All pupils have individual curriculum targets set in line with national outcomes to ensure ambition. Parents are informed of these via the reporting system and also at events such as Parents’ Evenings.</w:t>
      </w:r>
    </w:p>
    <w:p w14:paraId="0D961825"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 xml:space="preserve">Pupils’ attainments are tracked using the whole school tracking system, overseen by the SLT, and those failing to make expected levels of progress are identified very quickly. Where appropriate, in liaison with the SENCO, provision will be put into place to move the learning on and to close the gap with peers. This information is recorded on a provision map which allows close monitoring of the impact the adjustments to teaching and provision is having. </w:t>
      </w:r>
    </w:p>
    <w:p w14:paraId="5229059A" w14:textId="77777777" w:rsidR="00574886" w:rsidRPr="00574886" w:rsidRDefault="00574886" w:rsidP="00574886">
      <w:pPr>
        <w:spacing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If we consider at this stage that special educational provision is required, we will contact parents to discuss this.</w:t>
      </w:r>
    </w:p>
    <w:p w14:paraId="0AC8CDB3" w14:textId="77777777" w:rsidR="00574886" w:rsidRPr="00574886" w:rsidRDefault="00574886" w:rsidP="00574886">
      <w:pPr>
        <w:spacing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Action relating to SEN support will follow an assess, plan, do and review model as explained in the SEND Code of Practice (2015):</w:t>
      </w:r>
    </w:p>
    <w:p w14:paraId="5487FCF4" w14:textId="77777777" w:rsidR="00574886" w:rsidRPr="00574886" w:rsidRDefault="00574886" w:rsidP="00574886">
      <w:pPr>
        <w:numPr>
          <w:ilvl w:val="0"/>
          <w:numId w:val="17"/>
        </w:numPr>
        <w:spacing w:after="200" w:line="276" w:lineRule="auto"/>
        <w:ind w:left="360" w:right="0"/>
        <w:contextualSpacing/>
        <w:rPr>
          <w:rFonts w:ascii="Arial" w:hAnsi="Arial" w:cs="Arial"/>
          <w:color w:val="auto"/>
          <w:sz w:val="22"/>
          <w:lang w:eastAsia="en-US"/>
        </w:rPr>
      </w:pPr>
      <w:r w:rsidRPr="00574886">
        <w:rPr>
          <w:rFonts w:ascii="Arial" w:hAnsi="Arial" w:cs="Arial"/>
          <w:b/>
          <w:color w:val="auto"/>
          <w:sz w:val="22"/>
          <w:lang w:eastAsia="en-US"/>
        </w:rPr>
        <w:t>Assess:</w:t>
      </w:r>
      <w:r w:rsidRPr="00574886">
        <w:rPr>
          <w:rFonts w:ascii="Arial" w:hAnsi="Arial" w:cs="Arial"/>
          <w:color w:val="auto"/>
          <w:sz w:val="22"/>
          <w:lang w:eastAsia="en-US"/>
        </w:rPr>
        <w:t xml:space="preserve"> Data on the pupil held by the school will be collated by the class/subject teacher in order to make an accurate assessment of the pupil’s needs. Parents will always be invited to this early discussion to support the identification of action to improve outcomes.</w:t>
      </w:r>
    </w:p>
    <w:p w14:paraId="00000DF0" w14:textId="77777777" w:rsidR="00574886" w:rsidRPr="00574886" w:rsidRDefault="00574886" w:rsidP="00574886">
      <w:pPr>
        <w:numPr>
          <w:ilvl w:val="0"/>
          <w:numId w:val="17"/>
        </w:numPr>
        <w:spacing w:before="240" w:after="200" w:line="276" w:lineRule="auto"/>
        <w:ind w:left="360" w:right="0"/>
        <w:contextualSpacing/>
        <w:rPr>
          <w:rFonts w:ascii="Arial" w:hAnsi="Arial" w:cs="Arial"/>
          <w:color w:val="auto"/>
          <w:sz w:val="22"/>
          <w:lang w:eastAsia="en-US"/>
        </w:rPr>
      </w:pPr>
      <w:r w:rsidRPr="00574886">
        <w:rPr>
          <w:rFonts w:ascii="Arial" w:hAnsi="Arial" w:cs="Arial"/>
          <w:b/>
          <w:color w:val="auto"/>
          <w:sz w:val="22"/>
          <w:lang w:eastAsia="en-US"/>
        </w:rPr>
        <w:t>Plan:</w:t>
      </w:r>
      <w:r w:rsidRPr="00574886">
        <w:rPr>
          <w:rFonts w:ascii="Arial" w:hAnsi="Arial" w:cs="Arial"/>
          <w:color w:val="auto"/>
          <w:sz w:val="22"/>
          <w:lang w:eastAsia="en-US"/>
        </w:rPr>
        <w:t xml:space="preserve"> If review of the action taken indicates that “additional to and different from” support will be required, then the views of all involved including the parents and the pupil, will be obtained and appropriate evidence-based interventions identified, recorded and implemented by the class/subject teacher with advice from the SENCo.</w:t>
      </w:r>
    </w:p>
    <w:p w14:paraId="1D2355E1" w14:textId="77777777" w:rsidR="00574886" w:rsidRPr="00574886" w:rsidRDefault="00574886" w:rsidP="00574886">
      <w:pPr>
        <w:numPr>
          <w:ilvl w:val="0"/>
          <w:numId w:val="17"/>
        </w:numPr>
        <w:spacing w:before="240" w:after="200" w:line="276" w:lineRule="auto"/>
        <w:ind w:left="360" w:right="0"/>
        <w:contextualSpacing/>
        <w:rPr>
          <w:rFonts w:ascii="Arial" w:hAnsi="Arial" w:cs="Arial"/>
          <w:color w:val="auto"/>
          <w:sz w:val="22"/>
          <w:lang w:eastAsia="en-US"/>
        </w:rPr>
      </w:pPr>
      <w:r w:rsidRPr="00574886">
        <w:rPr>
          <w:rFonts w:ascii="Arial" w:hAnsi="Arial" w:cs="Arial"/>
          <w:b/>
          <w:color w:val="auto"/>
          <w:sz w:val="22"/>
          <w:lang w:eastAsia="en-US"/>
        </w:rPr>
        <w:t>Do:</w:t>
      </w:r>
      <w:r w:rsidRPr="00574886">
        <w:rPr>
          <w:rFonts w:ascii="Arial" w:hAnsi="Arial" w:cs="Arial"/>
          <w:color w:val="auto"/>
          <w:sz w:val="22"/>
          <w:lang w:eastAsia="en-US"/>
        </w:rPr>
        <w:t xml:space="preserve"> SEN support will be recorded on a plan that will identify a clear set of expected outcomes, which will include stretching and relevant academic and developmental targets (this may include for young people targets around preparing for adulthood) that take into account parents’ aspirations for their child. Parents and the pupil will also be consulted on the action they can take to support attainment of the desired outcomes. This will be recorded and a date made for reviewing attainment.</w:t>
      </w:r>
    </w:p>
    <w:p w14:paraId="6FA25A39" w14:textId="22073E70" w:rsidR="00574886" w:rsidRDefault="00574886" w:rsidP="00574886">
      <w:pPr>
        <w:numPr>
          <w:ilvl w:val="0"/>
          <w:numId w:val="17"/>
        </w:numPr>
        <w:spacing w:before="240" w:after="200" w:line="276" w:lineRule="auto"/>
        <w:ind w:left="360" w:right="0"/>
        <w:contextualSpacing/>
        <w:rPr>
          <w:rFonts w:ascii="Arial" w:hAnsi="Arial" w:cs="Arial"/>
          <w:color w:val="auto"/>
          <w:sz w:val="22"/>
          <w:lang w:eastAsia="en-US"/>
        </w:rPr>
      </w:pPr>
      <w:r w:rsidRPr="00574886">
        <w:rPr>
          <w:rFonts w:ascii="Arial" w:hAnsi="Arial" w:cs="Arial"/>
          <w:b/>
          <w:color w:val="auto"/>
          <w:sz w:val="22"/>
          <w:lang w:eastAsia="en-US"/>
        </w:rPr>
        <w:t>Review:</w:t>
      </w:r>
      <w:r w:rsidRPr="00574886">
        <w:rPr>
          <w:rFonts w:ascii="Arial" w:hAnsi="Arial" w:cs="Arial"/>
          <w:color w:val="auto"/>
          <w:sz w:val="22"/>
          <w:lang w:eastAsia="en-US"/>
        </w:rPr>
        <w:t xml:space="preserve"> Progress towards these outcomes will be tracked and reviewed termly with the parents and the pupil.</w:t>
      </w:r>
    </w:p>
    <w:p w14:paraId="0AF302D7" w14:textId="27C0B5C4" w:rsidR="000C010D" w:rsidRDefault="000C010D" w:rsidP="000C010D">
      <w:pPr>
        <w:spacing w:before="240" w:after="200" w:line="276" w:lineRule="auto"/>
        <w:ind w:right="0"/>
        <w:contextualSpacing/>
        <w:rPr>
          <w:rFonts w:ascii="Arial" w:hAnsi="Arial" w:cs="Arial"/>
          <w:color w:val="auto"/>
          <w:sz w:val="22"/>
          <w:lang w:eastAsia="en-US"/>
        </w:rPr>
      </w:pPr>
    </w:p>
    <w:p w14:paraId="2709FADE" w14:textId="44E9E83F" w:rsidR="000C010D" w:rsidRDefault="000C010D" w:rsidP="000C010D">
      <w:pPr>
        <w:spacing w:before="240" w:after="200" w:line="276" w:lineRule="auto"/>
        <w:ind w:right="0"/>
        <w:contextualSpacing/>
        <w:rPr>
          <w:rFonts w:ascii="Arial" w:hAnsi="Arial" w:cs="Arial"/>
          <w:color w:val="auto"/>
          <w:sz w:val="22"/>
          <w:lang w:eastAsia="en-US"/>
        </w:rPr>
      </w:pPr>
    </w:p>
    <w:p w14:paraId="5C7F8B4E" w14:textId="4588F90E" w:rsidR="000C010D" w:rsidRDefault="000C010D" w:rsidP="000C010D">
      <w:pPr>
        <w:spacing w:before="240" w:after="200" w:line="276" w:lineRule="auto"/>
        <w:ind w:right="0"/>
        <w:contextualSpacing/>
        <w:jc w:val="center"/>
        <w:rPr>
          <w:rFonts w:ascii="Arial" w:hAnsi="Arial" w:cs="Arial"/>
          <w:color w:val="auto"/>
          <w:sz w:val="22"/>
          <w:lang w:eastAsia="en-US"/>
        </w:rPr>
      </w:pPr>
      <w:r>
        <w:rPr>
          <w:rFonts w:ascii="Arial" w:hAnsi="Arial" w:cs="Arial"/>
          <w:noProof/>
          <w:color w:val="auto"/>
          <w:sz w:val="22"/>
        </w:rPr>
        <w:drawing>
          <wp:inline distT="0" distB="0" distL="0" distR="0" wp14:anchorId="5AD01D6A" wp14:editId="3A9CE456">
            <wp:extent cx="3821401" cy="2773680"/>
            <wp:effectExtent l="0" t="0" r="8255"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7582" cy="2778166"/>
                    </a:xfrm>
                    <a:prstGeom prst="rect">
                      <a:avLst/>
                    </a:prstGeom>
                    <a:noFill/>
                  </pic:spPr>
                </pic:pic>
              </a:graphicData>
            </a:graphic>
          </wp:inline>
        </w:drawing>
      </w:r>
    </w:p>
    <w:p w14:paraId="1ADD1FBD" w14:textId="30176529" w:rsidR="000C010D" w:rsidRDefault="000C010D" w:rsidP="000C010D">
      <w:pPr>
        <w:spacing w:before="240" w:after="200" w:line="276" w:lineRule="auto"/>
        <w:ind w:right="0"/>
        <w:contextualSpacing/>
        <w:rPr>
          <w:rFonts w:ascii="Arial" w:hAnsi="Arial" w:cs="Arial"/>
          <w:color w:val="auto"/>
          <w:sz w:val="22"/>
          <w:lang w:eastAsia="en-US"/>
        </w:rPr>
      </w:pPr>
    </w:p>
    <w:p w14:paraId="0C90A506" w14:textId="24178377" w:rsidR="000C010D" w:rsidRDefault="000C010D" w:rsidP="000C010D">
      <w:pPr>
        <w:spacing w:before="240" w:after="200" w:line="276" w:lineRule="auto"/>
        <w:ind w:right="0"/>
        <w:contextualSpacing/>
        <w:rPr>
          <w:rFonts w:ascii="Arial" w:hAnsi="Arial" w:cs="Arial"/>
          <w:color w:val="auto"/>
          <w:sz w:val="22"/>
          <w:lang w:eastAsia="en-US"/>
        </w:rPr>
      </w:pPr>
    </w:p>
    <w:p w14:paraId="351B2D1F" w14:textId="77777777" w:rsidR="000C010D" w:rsidRPr="00574886" w:rsidRDefault="000C010D" w:rsidP="000C010D">
      <w:pPr>
        <w:spacing w:before="240" w:after="200" w:line="276" w:lineRule="auto"/>
        <w:ind w:right="0"/>
        <w:contextualSpacing/>
        <w:rPr>
          <w:rFonts w:ascii="Arial" w:hAnsi="Arial" w:cs="Arial"/>
          <w:color w:val="auto"/>
          <w:sz w:val="22"/>
          <w:lang w:eastAsia="en-US"/>
        </w:rPr>
      </w:pPr>
    </w:p>
    <w:p w14:paraId="426C4141" w14:textId="77777777" w:rsidR="00574886" w:rsidRP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As a result of the review process we may decide to involve outside agencies for specialist support.</w:t>
      </w:r>
    </w:p>
    <w:p w14:paraId="4E1040E4" w14:textId="77777777" w:rsidR="00574886" w:rsidRP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The range of agencies that come into school can be found in the school’s local offer (SEN information report).</w:t>
      </w:r>
    </w:p>
    <w:p w14:paraId="60964258" w14:textId="77777777" w:rsidR="00574886" w:rsidRP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The school will involve external agencies as appropriate including health and social services, community and voluntary organisations for advice on meeting the needs of pupils with SEND and in further supporting families.</w:t>
      </w:r>
    </w:p>
    <w:p w14:paraId="7F7C09CC" w14:textId="07941844" w:rsid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For a very small percentage of pupils, whose needs are significant and complex and the SEN support required to meet their needs cannot be provided from within the school’s own resources, a request will be made to the Local Authority to conduct an assessment of education, health and care needs. This may result in an Education, Health and Care Plan (EHCP) being created.</w:t>
      </w:r>
    </w:p>
    <w:p w14:paraId="5773A372" w14:textId="0A5235D7" w:rsidR="000C010D" w:rsidRDefault="000C010D" w:rsidP="00574886">
      <w:pPr>
        <w:spacing w:before="240" w:after="200" w:line="276" w:lineRule="auto"/>
        <w:ind w:left="0" w:right="0" w:firstLine="0"/>
        <w:rPr>
          <w:rFonts w:ascii="Arial" w:hAnsi="Arial" w:cs="Arial"/>
          <w:color w:val="auto"/>
          <w:sz w:val="22"/>
          <w:lang w:eastAsia="en-US"/>
        </w:rPr>
      </w:pPr>
    </w:p>
    <w:p w14:paraId="0EE84263" w14:textId="15CA61D2" w:rsidR="000C010D" w:rsidRDefault="000C010D" w:rsidP="00574886">
      <w:pPr>
        <w:spacing w:before="240" w:after="200" w:line="276" w:lineRule="auto"/>
        <w:ind w:left="0" w:right="0" w:firstLine="0"/>
        <w:rPr>
          <w:rFonts w:ascii="Arial" w:hAnsi="Arial" w:cs="Arial"/>
          <w:color w:val="auto"/>
          <w:sz w:val="22"/>
          <w:lang w:eastAsia="en-US"/>
        </w:rPr>
      </w:pPr>
      <w:r w:rsidRPr="000C010D">
        <w:rPr>
          <w:rFonts w:ascii="Arial" w:hAnsi="Arial" w:cs="Arial"/>
          <w:noProof/>
          <w:color w:val="auto"/>
          <w:sz w:val="22"/>
        </w:rPr>
        <w:drawing>
          <wp:inline distT="0" distB="0" distL="0" distR="0" wp14:anchorId="101777D4" wp14:editId="3D668BA0">
            <wp:extent cx="5920105" cy="2967355"/>
            <wp:effectExtent l="0" t="0" r="444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0105" cy="2967355"/>
                    </a:xfrm>
                    <a:prstGeom prst="rect">
                      <a:avLst/>
                    </a:prstGeom>
                  </pic:spPr>
                </pic:pic>
              </a:graphicData>
            </a:graphic>
          </wp:inline>
        </w:drawing>
      </w:r>
    </w:p>
    <w:p w14:paraId="793EED0B" w14:textId="77777777" w:rsidR="000C010D" w:rsidRPr="00574886" w:rsidRDefault="000C010D" w:rsidP="00574886">
      <w:pPr>
        <w:spacing w:before="240" w:after="200" w:line="276" w:lineRule="auto"/>
        <w:ind w:left="0" w:right="0" w:firstLine="0"/>
        <w:rPr>
          <w:rFonts w:ascii="Arial" w:hAnsi="Arial" w:cs="Arial"/>
          <w:color w:val="auto"/>
          <w:sz w:val="22"/>
          <w:lang w:eastAsia="en-US"/>
        </w:rPr>
      </w:pPr>
    </w:p>
    <w:p w14:paraId="5490E386" w14:textId="77777777" w:rsidR="00574886" w:rsidRPr="00574886" w:rsidRDefault="00574886" w:rsidP="00574886">
      <w:pPr>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How will the curriculum be matched to each child’s needs?</w:t>
      </w:r>
    </w:p>
    <w:p w14:paraId="557574CE" w14:textId="77777777" w:rsidR="00574886" w:rsidRP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Teachers plan using pupils’ achievement levels, scaffolding and if necessary differentiating tasks to ensure progress for every pupil in the classroom.</w:t>
      </w:r>
    </w:p>
    <w:p w14:paraId="160ED69C" w14:textId="77777777" w:rsidR="00574886" w:rsidRP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When a pupil has been identified as having special educational needs, the curriculum and the learning environment will be further adapted by the class teacher to reduce barriers to learning and enable them to access the curriculum more easily. High impact, research led interventions may also be delivered to provide opportunities for pre-teaching and consolidation and retrieval practice.</w:t>
      </w:r>
    </w:p>
    <w:p w14:paraId="524BD4FE" w14:textId="77777777" w:rsidR="00574886" w:rsidRP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These adaptations may include strategies suggested by the SENCo and/or external specialists.</w:t>
      </w:r>
    </w:p>
    <w:p w14:paraId="42370890" w14:textId="64A8F5BD" w:rsidR="00574886" w:rsidRDefault="00574886" w:rsidP="00574886">
      <w:pPr>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In addition if it is considered appropriate, pupils may be provided with specialised equipment or resources such as ICT and/or additional adult help. All actions taken by the class teacher will be recorded and shared with parents.</w:t>
      </w:r>
    </w:p>
    <w:p w14:paraId="40E8396A" w14:textId="77777777" w:rsidR="00D72227" w:rsidRPr="00574886" w:rsidRDefault="00D72227" w:rsidP="00574886">
      <w:pPr>
        <w:spacing w:before="240" w:after="200" w:line="276" w:lineRule="auto"/>
        <w:ind w:left="0" w:right="0" w:firstLine="0"/>
        <w:rPr>
          <w:rFonts w:ascii="Arial" w:hAnsi="Arial" w:cs="Arial"/>
          <w:color w:val="auto"/>
          <w:sz w:val="22"/>
          <w:lang w:eastAsia="en-US"/>
        </w:rPr>
      </w:pPr>
    </w:p>
    <w:p w14:paraId="5450528E"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How will parents know how their child is doing?</w:t>
      </w:r>
    </w:p>
    <w:p w14:paraId="287BEE0D"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Where appropriate, children on the SEND register will have an Individual Provision Plan (IPP) or management plan which will be reviewed and updated accordingly at least once a year with the SENCO and class teacher, and a further 2 times a year with the class teacher. The school SENCO has regular progress meetings with class teacher to monitor all SEND children and ensure provision remains appropriate. During these meetings provisions will be evaluated and next steps highlighted. Copies of these will be sent home.</w:t>
      </w:r>
    </w:p>
    <w:p w14:paraId="356821BE"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 xml:space="preserve">Parents are invited in termly for Parents’ Evening to review their child’s progress with class teacher and in the summer term a report will be sent home. </w:t>
      </w:r>
    </w:p>
    <w:p w14:paraId="76E358A0"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 xml:space="preserve">In certain circumstances a home-school diary can be set up in order to communicate with school staff on a regular basis. </w:t>
      </w:r>
    </w:p>
    <w:p w14:paraId="0ACBF3D4"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Parents are encouraged to arrange an appointment to discuss their child’s progress with the class teacher in the first instance who will then share with the SENCo and members of the senior leadership team as necessary, at any time when they feel concerned or have information they feel they would like to share that could impact on their child’s success. Please contact the school office who will arrange this appointment for you. The contact number is 0121 7798060.</w:t>
      </w:r>
    </w:p>
    <w:p w14:paraId="4D55CFAD"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b/>
          <w:color w:val="auto"/>
          <w:szCs w:val="24"/>
          <w:lang w:eastAsia="en-US"/>
        </w:rPr>
        <w:t>What support will there be for children’s overall well-being?</w:t>
      </w:r>
      <w:r w:rsidRPr="00574886">
        <w:rPr>
          <w:rFonts w:ascii="Arial" w:hAnsi="Arial" w:cs="Arial"/>
          <w:b/>
          <w:color w:val="auto"/>
          <w:szCs w:val="24"/>
          <w:lang w:eastAsia="en-US"/>
        </w:rPr>
        <w:br/>
      </w:r>
      <w:r w:rsidRPr="00574886">
        <w:rPr>
          <w:rFonts w:ascii="Arial" w:hAnsi="Arial" w:cs="Arial"/>
          <w:color w:val="auto"/>
          <w:sz w:val="22"/>
          <w:lang w:eastAsia="en-US"/>
        </w:rPr>
        <w:t>The school offers a wide variety of pastoral support for children. These include:-</w:t>
      </w:r>
    </w:p>
    <w:p w14:paraId="700CFA82"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 xml:space="preserve">An evaluated Personal, Social, Health and Economic (PHSE) curriculum that aims to provide pupils with the knowledge, understanding and skills they need to enhance their emotional and social knowledge and well-being. </w:t>
      </w:r>
    </w:p>
    <w:p w14:paraId="3CF34530"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 xml:space="preserve">Pupil and Parent voice mechanisms are in place and are monitored for effectiveness by the Governor for responsibility for this area. </w:t>
      </w:r>
    </w:p>
    <w:p w14:paraId="5BB214EF"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auto"/>
          <w:sz w:val="22"/>
          <w:lang w:eastAsia="en-US"/>
        </w:rPr>
      </w:pPr>
      <w:r w:rsidRPr="00574886">
        <w:rPr>
          <w:rFonts w:ascii="Arial" w:hAnsi="Arial" w:cs="Arial"/>
          <w:color w:val="auto"/>
          <w:sz w:val="22"/>
          <w:lang w:eastAsia="en-US"/>
        </w:rPr>
        <w:t>Small group evidence-led interventions to support pupil’s well-being are delivered to targeted pupils and groups. The aim of these groups are to support improved interaction skills, emotional resilience and well-being.</w:t>
      </w:r>
    </w:p>
    <w:p w14:paraId="59D9EE23"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color w:val="FF0000"/>
          <w:sz w:val="22"/>
          <w:lang w:eastAsia="en-US"/>
        </w:rPr>
      </w:pPr>
      <w:r w:rsidRPr="00574886">
        <w:rPr>
          <w:rFonts w:ascii="Arial" w:hAnsi="Arial" w:cs="Arial"/>
          <w:color w:val="auto"/>
          <w:sz w:val="22"/>
          <w:lang w:eastAsia="en-US"/>
        </w:rPr>
        <w:t xml:space="preserve">The school has gained Healthy School status which evidences the work undertaken within the school to support pupils’ well-being and mental health. </w:t>
      </w:r>
    </w:p>
    <w:p w14:paraId="1891A256"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C6D9F1"/>
        <w:spacing w:before="240" w:after="200" w:line="276" w:lineRule="auto"/>
        <w:ind w:left="0" w:right="0" w:firstLine="0"/>
        <w:rPr>
          <w:rFonts w:ascii="Arial" w:hAnsi="Arial" w:cs="Arial"/>
          <w:b/>
          <w:color w:val="auto"/>
          <w:szCs w:val="24"/>
          <w:lang w:eastAsia="en-US"/>
        </w:rPr>
      </w:pPr>
      <w:r w:rsidRPr="00574886">
        <w:rPr>
          <w:rFonts w:ascii="Arial" w:hAnsi="Arial" w:cs="Arial"/>
          <w:color w:val="auto"/>
          <w:sz w:val="22"/>
          <w:lang w:eastAsia="en-US"/>
        </w:rPr>
        <w:t xml:space="preserve">For information about pupils with medical needs please refer to the Medicines in Schools Policy. </w:t>
      </w:r>
      <w:hyperlink r:id="rId15" w:history="1">
        <w:r w:rsidRPr="00574886">
          <w:rPr>
            <w:rFonts w:ascii="Arial" w:hAnsi="Arial" w:cs="Arial"/>
            <w:color w:val="0000FF"/>
            <w:sz w:val="22"/>
            <w:u w:val="single"/>
            <w:lang w:eastAsia="en-US"/>
          </w:rPr>
          <w:t>https://www.gov.uk/government/publications/mental-health-and-behaviour-in-schools--2</w:t>
        </w:r>
      </w:hyperlink>
      <w:r w:rsidRPr="00574886">
        <w:rPr>
          <w:rFonts w:ascii="Arial" w:hAnsi="Arial" w:cs="Arial"/>
          <w:color w:val="auto"/>
          <w:sz w:val="22"/>
          <w:lang w:eastAsia="en-US"/>
        </w:rPr>
        <w:t xml:space="preserve"> </w:t>
      </w:r>
      <w:r w:rsidRPr="00574886">
        <w:rPr>
          <w:rFonts w:ascii="Arial" w:hAnsi="Arial" w:cs="Arial"/>
          <w:b/>
          <w:color w:val="auto"/>
          <w:szCs w:val="24"/>
          <w:lang w:eastAsia="en-US"/>
        </w:rPr>
        <w:br w:type="page"/>
      </w:r>
    </w:p>
    <w:p w14:paraId="260D8D1E" w14:textId="77777777" w:rsidR="00574886" w:rsidRPr="00574886" w:rsidRDefault="00574886" w:rsidP="00574886">
      <w:pPr>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How are the school’s resources allocated and matched to children’s special educational needs?</w:t>
      </w:r>
    </w:p>
    <w:p w14:paraId="70EB8380" w14:textId="77777777" w:rsidR="00574886" w:rsidRPr="00574886" w:rsidRDefault="00574886" w:rsidP="00574886">
      <w:pPr>
        <w:spacing w:after="0" w:line="240"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The school receives funding to respond to the needs of pupils with SEND from a number of sources that includes:-</w:t>
      </w:r>
    </w:p>
    <w:p w14:paraId="1620A9E8" w14:textId="77777777" w:rsidR="00574886" w:rsidRPr="00574886" w:rsidRDefault="00574886" w:rsidP="00574886">
      <w:pPr>
        <w:numPr>
          <w:ilvl w:val="0"/>
          <w:numId w:val="18"/>
        </w:numPr>
        <w:spacing w:after="0" w:line="240"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A proportion of the funds allocated per pupil to the school to provide for their education called the Age Weighted Pupil Unit.</w:t>
      </w:r>
    </w:p>
    <w:p w14:paraId="7E22EC0A" w14:textId="77777777" w:rsidR="00574886" w:rsidRPr="00574886" w:rsidRDefault="00574886" w:rsidP="00574886">
      <w:pPr>
        <w:numPr>
          <w:ilvl w:val="0"/>
          <w:numId w:val="18"/>
        </w:numPr>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The Notional SEN budget. This is a fund devolved to schools to support them to meet the needs of all pupils with SEND.</w:t>
      </w:r>
    </w:p>
    <w:p w14:paraId="1CC635C5" w14:textId="77777777" w:rsidR="00574886" w:rsidRPr="00574886" w:rsidRDefault="00574886" w:rsidP="00574886">
      <w:pPr>
        <w:numPr>
          <w:ilvl w:val="0"/>
          <w:numId w:val="18"/>
        </w:numPr>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The Pupil Premium funding provides additional funding for pupils who are claiming Free School Meals, who are in the care of the Local Authority or whose parents are in the Armed Services.</w:t>
      </w:r>
    </w:p>
    <w:p w14:paraId="7B097D09" w14:textId="77777777" w:rsidR="00574886" w:rsidRPr="00574886" w:rsidRDefault="00574886" w:rsidP="00574886">
      <w:pPr>
        <w:numPr>
          <w:ilvl w:val="0"/>
          <w:numId w:val="18"/>
        </w:numPr>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For those pupils with the most complex needs, the school may be allocated additional educational needs funding from the Local Authorities High Needs SEN Funding allocation. This funding is then used to provide the equipment and facilities to support pupils with special educational needs and disabilities. The range of support offered is identified on the provision maps which are available to view on the school website. These target the road areas of need:-</w:t>
      </w:r>
    </w:p>
    <w:p w14:paraId="360EC47F" w14:textId="77777777" w:rsidR="00574886" w:rsidRPr="00574886" w:rsidRDefault="00574886" w:rsidP="00574886">
      <w:pPr>
        <w:numPr>
          <w:ilvl w:val="0"/>
          <w:numId w:val="19"/>
        </w:numPr>
        <w:spacing w:before="240" w:after="200" w:line="276" w:lineRule="auto"/>
        <w:ind w:right="0"/>
        <w:contextualSpacing/>
        <w:rPr>
          <w:rFonts w:ascii="Arial" w:hAnsi="Arial" w:cs="Arial"/>
          <w:color w:val="auto"/>
          <w:sz w:val="22"/>
          <w:szCs w:val="24"/>
          <w:lang w:eastAsia="en-US"/>
        </w:rPr>
      </w:pPr>
      <w:r w:rsidRPr="00574886">
        <w:rPr>
          <w:rFonts w:ascii="Arial" w:hAnsi="Arial" w:cs="Arial"/>
          <w:color w:val="auto"/>
          <w:sz w:val="22"/>
          <w:szCs w:val="24"/>
          <w:lang w:eastAsia="en-US"/>
        </w:rPr>
        <w:t>Cognition and learning</w:t>
      </w:r>
    </w:p>
    <w:p w14:paraId="6F950A49" w14:textId="77777777" w:rsidR="00574886" w:rsidRPr="00574886" w:rsidRDefault="00574886" w:rsidP="00574886">
      <w:pPr>
        <w:numPr>
          <w:ilvl w:val="0"/>
          <w:numId w:val="19"/>
        </w:numPr>
        <w:spacing w:before="240" w:after="200" w:line="276" w:lineRule="auto"/>
        <w:ind w:right="0"/>
        <w:contextualSpacing/>
        <w:rPr>
          <w:rFonts w:ascii="Arial" w:hAnsi="Arial" w:cs="Arial"/>
          <w:color w:val="auto"/>
          <w:sz w:val="22"/>
          <w:szCs w:val="24"/>
          <w:lang w:eastAsia="en-US"/>
        </w:rPr>
      </w:pPr>
      <w:r w:rsidRPr="00574886">
        <w:rPr>
          <w:rFonts w:ascii="Arial" w:hAnsi="Arial" w:cs="Arial"/>
          <w:color w:val="auto"/>
          <w:sz w:val="22"/>
          <w:szCs w:val="24"/>
          <w:lang w:eastAsia="en-US"/>
        </w:rPr>
        <w:t>Behavioural, emotional and social</w:t>
      </w:r>
    </w:p>
    <w:p w14:paraId="43B87DAB" w14:textId="77777777" w:rsidR="00574886" w:rsidRPr="00574886" w:rsidRDefault="00574886" w:rsidP="00574886">
      <w:pPr>
        <w:numPr>
          <w:ilvl w:val="0"/>
          <w:numId w:val="19"/>
        </w:numPr>
        <w:spacing w:before="240" w:after="200" w:line="276" w:lineRule="auto"/>
        <w:ind w:right="0"/>
        <w:contextualSpacing/>
        <w:rPr>
          <w:rFonts w:ascii="Arial" w:hAnsi="Arial" w:cs="Arial"/>
          <w:color w:val="auto"/>
          <w:sz w:val="22"/>
          <w:szCs w:val="24"/>
          <w:lang w:eastAsia="en-US"/>
        </w:rPr>
      </w:pPr>
      <w:r w:rsidRPr="00574886">
        <w:rPr>
          <w:rFonts w:ascii="Arial" w:hAnsi="Arial" w:cs="Arial"/>
          <w:color w:val="auto"/>
          <w:sz w:val="22"/>
          <w:szCs w:val="24"/>
          <w:lang w:eastAsia="en-US"/>
        </w:rPr>
        <w:t>Communication and interaction</w:t>
      </w:r>
    </w:p>
    <w:p w14:paraId="17B9D95F" w14:textId="77777777" w:rsidR="00574886" w:rsidRPr="00574886" w:rsidRDefault="00574886" w:rsidP="00574886">
      <w:pPr>
        <w:numPr>
          <w:ilvl w:val="0"/>
          <w:numId w:val="19"/>
        </w:numPr>
        <w:spacing w:before="240" w:after="200" w:line="276" w:lineRule="auto"/>
        <w:ind w:right="0"/>
        <w:contextualSpacing/>
        <w:rPr>
          <w:rFonts w:ascii="Arial" w:hAnsi="Arial" w:cs="Arial"/>
          <w:color w:val="auto"/>
          <w:sz w:val="22"/>
          <w:szCs w:val="24"/>
          <w:lang w:eastAsia="en-US"/>
        </w:rPr>
      </w:pPr>
      <w:r w:rsidRPr="00574886">
        <w:rPr>
          <w:rFonts w:ascii="Arial" w:hAnsi="Arial" w:cs="Arial"/>
          <w:color w:val="auto"/>
          <w:sz w:val="22"/>
          <w:szCs w:val="24"/>
          <w:lang w:eastAsia="en-US"/>
        </w:rPr>
        <w:t>Sensory and/or physical</w:t>
      </w:r>
    </w:p>
    <w:p w14:paraId="4FD4D998"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 xml:space="preserve">If parents wish to discuss the options available for their child, they are welcome to make an appointment to see the class teacher, SENCo or a member of the Senior Leadership Team. </w:t>
      </w:r>
    </w:p>
    <w:p w14:paraId="33AC6C05" w14:textId="77777777" w:rsidR="00574886" w:rsidRPr="00574886" w:rsidRDefault="00747240" w:rsidP="00574886">
      <w:pPr>
        <w:spacing w:before="240" w:after="200" w:line="276" w:lineRule="auto"/>
        <w:ind w:left="0" w:right="0" w:firstLine="0"/>
        <w:rPr>
          <w:rFonts w:ascii="Arial" w:hAnsi="Arial" w:cs="Arial"/>
          <w:b/>
          <w:color w:val="auto"/>
          <w:sz w:val="22"/>
          <w:szCs w:val="24"/>
          <w:lang w:eastAsia="en-US"/>
        </w:rPr>
      </w:pPr>
      <w:hyperlink r:id="rId16" w:history="1">
        <w:r w:rsidR="00574886" w:rsidRPr="00574886">
          <w:rPr>
            <w:rFonts w:ascii="Arial" w:hAnsi="Arial" w:cs="Arial"/>
            <w:color w:val="0000FF"/>
            <w:sz w:val="22"/>
            <w:szCs w:val="24"/>
            <w:u w:val="single"/>
            <w:lang w:eastAsia="en-US"/>
          </w:rPr>
          <w:t>http://www.councilfordisabledchildren.org.uk/media/409191/cdc_funding_briefing_for_parents_-_final.pdf</w:t>
        </w:r>
      </w:hyperlink>
      <w:r w:rsidR="00574886" w:rsidRPr="00574886">
        <w:rPr>
          <w:rFonts w:ascii="Arial" w:hAnsi="Arial" w:cs="Arial"/>
          <w:color w:val="auto"/>
          <w:sz w:val="22"/>
          <w:szCs w:val="24"/>
          <w:lang w:eastAsia="en-US"/>
        </w:rPr>
        <w:t xml:space="preserve"> </w:t>
      </w:r>
    </w:p>
    <w:p w14:paraId="78B8C073" w14:textId="77777777" w:rsidR="00574886" w:rsidRPr="00574886" w:rsidRDefault="00574886" w:rsidP="00574886">
      <w:pPr>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How is the decision made about how much support each child will receive?</w:t>
      </w:r>
    </w:p>
    <w:p w14:paraId="62BBE44D" w14:textId="77777777" w:rsidR="00574886" w:rsidRPr="00574886" w:rsidRDefault="00574886" w:rsidP="00574886">
      <w:pPr>
        <w:numPr>
          <w:ilvl w:val="0"/>
          <w:numId w:val="20"/>
        </w:numPr>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For pupils with SEN but without an EHCP, the decision regarding the support provided will be in consultation between the Headteacher, the SLT and SENCO. Views of parents will always be taken into consideration.</w:t>
      </w:r>
    </w:p>
    <w:p w14:paraId="5D3246CC" w14:textId="6B1C7CB1" w:rsidR="00574886" w:rsidRPr="00574886" w:rsidRDefault="00574886" w:rsidP="00574886">
      <w:pPr>
        <w:numPr>
          <w:ilvl w:val="0"/>
          <w:numId w:val="20"/>
        </w:numPr>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For pupils with an EHCP, this decision will be reached during</w:t>
      </w:r>
      <w:r w:rsidR="00D72227">
        <w:rPr>
          <w:rFonts w:ascii="Arial" w:hAnsi="Arial" w:cs="Arial"/>
          <w:color w:val="auto"/>
          <w:sz w:val="22"/>
          <w:szCs w:val="24"/>
          <w:lang w:eastAsia="en-US"/>
        </w:rPr>
        <w:t xml:space="preserve"> consultation between the headteacher</w:t>
      </w:r>
      <w:r w:rsidRPr="00574886">
        <w:rPr>
          <w:rFonts w:ascii="Arial" w:hAnsi="Arial" w:cs="Arial"/>
          <w:color w:val="auto"/>
          <w:sz w:val="22"/>
          <w:szCs w:val="24"/>
          <w:lang w:eastAsia="en-US"/>
        </w:rPr>
        <w:t>, the SLT and SENCO. Views of parents will always be taken into consideration during Annual Reviews.</w:t>
      </w:r>
    </w:p>
    <w:p w14:paraId="6CD2DE5E" w14:textId="77777777" w:rsidR="00574886" w:rsidRPr="00574886" w:rsidRDefault="00574886" w:rsidP="00574886">
      <w:pPr>
        <w:spacing w:before="240" w:after="200" w:line="276" w:lineRule="auto"/>
        <w:ind w:left="360" w:right="0" w:firstLine="0"/>
        <w:contextualSpacing/>
        <w:rPr>
          <w:rFonts w:ascii="Arial" w:hAnsi="Arial" w:cs="Arial"/>
          <w:color w:val="auto"/>
          <w:sz w:val="22"/>
          <w:szCs w:val="24"/>
          <w:lang w:eastAsia="en-US"/>
        </w:rPr>
      </w:pPr>
    </w:p>
    <w:p w14:paraId="70A9A951" w14:textId="77777777" w:rsidR="00574886" w:rsidRPr="00574886" w:rsidRDefault="00574886" w:rsidP="00574886">
      <w:pPr>
        <w:numPr>
          <w:ilvl w:val="0"/>
          <w:numId w:val="20"/>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b/>
          <w:color w:val="auto"/>
          <w:szCs w:val="24"/>
          <w:lang w:eastAsia="en-US"/>
        </w:rPr>
      </w:pPr>
      <w:r w:rsidRPr="00574886">
        <w:rPr>
          <w:rFonts w:ascii="Arial" w:hAnsi="Arial" w:cs="Arial"/>
          <w:b/>
          <w:color w:val="auto"/>
          <w:szCs w:val="24"/>
          <w:lang w:eastAsia="en-US"/>
        </w:rPr>
        <w:t>How will I be involved in discussions about and planning for my child’s education?</w:t>
      </w:r>
    </w:p>
    <w:p w14:paraId="37D17B4B"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after="0" w:line="240"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This will be through:-</w:t>
      </w:r>
    </w:p>
    <w:p w14:paraId="7A73B140" w14:textId="77777777" w:rsidR="00574886" w:rsidRPr="00574886" w:rsidRDefault="00574886" w:rsidP="00574886">
      <w:pPr>
        <w:numPr>
          <w:ilvl w:val="0"/>
          <w:numId w:val="21"/>
        </w:numPr>
        <w:pBdr>
          <w:top w:val="single" w:sz="12" w:space="1" w:color="0070C0"/>
          <w:left w:val="single" w:sz="12" w:space="4" w:color="0070C0"/>
          <w:bottom w:val="single" w:sz="12" w:space="1" w:color="0070C0"/>
          <w:right w:val="single" w:sz="12" w:space="4" w:color="0070C0"/>
        </w:pBdr>
        <w:shd w:val="clear" w:color="auto" w:fill="B8CCE4"/>
        <w:spacing w:after="0" w:line="240"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discussions with the class teacher, SENCo or Senior Leadership Team member;</w:t>
      </w:r>
    </w:p>
    <w:p w14:paraId="4363EF9E" w14:textId="77777777" w:rsidR="00574886" w:rsidRPr="00574886" w:rsidRDefault="00574886" w:rsidP="00574886">
      <w:pPr>
        <w:numPr>
          <w:ilvl w:val="0"/>
          <w:numId w:val="21"/>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during parents’ evenings;</w:t>
      </w:r>
    </w:p>
    <w:p w14:paraId="6BEC548A" w14:textId="77777777" w:rsidR="00574886" w:rsidRPr="00574886" w:rsidRDefault="00574886" w:rsidP="00574886">
      <w:pPr>
        <w:numPr>
          <w:ilvl w:val="0"/>
          <w:numId w:val="21"/>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meetings with support and external agencies.</w:t>
      </w:r>
    </w:p>
    <w:p w14:paraId="647431A9"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Who can I contact for further information or if I have any concerns?</w:t>
      </w:r>
    </w:p>
    <w:p w14:paraId="58A2003A"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If you wish to discuss your child’s special educational needs or are unhappy about any issues regarding the school’s response to meeting these needs, please contact the following:-</w:t>
      </w:r>
    </w:p>
    <w:p w14:paraId="59EF971F" w14:textId="77777777" w:rsidR="00574886" w:rsidRPr="00574886" w:rsidRDefault="00574886"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Your child’s class teacher;</w:t>
      </w:r>
    </w:p>
    <w:p w14:paraId="5785693C" w14:textId="3EF1CC4B" w:rsidR="00574886" w:rsidRPr="00574886" w:rsidRDefault="00574886"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color w:val="auto"/>
          <w:sz w:val="22"/>
          <w:szCs w:val="24"/>
          <w:lang w:eastAsia="en-US"/>
        </w:rPr>
      </w:pPr>
      <w:r w:rsidRPr="00574886">
        <w:rPr>
          <w:rFonts w:ascii="Arial" w:hAnsi="Arial" w:cs="Arial"/>
          <w:color w:val="auto"/>
          <w:sz w:val="22"/>
          <w:szCs w:val="24"/>
          <w:lang w:eastAsia="en-US"/>
        </w:rPr>
        <w:t xml:space="preserve">The SENCo – Mrs </w:t>
      </w:r>
      <w:r w:rsidR="00747240">
        <w:rPr>
          <w:rFonts w:ascii="Arial" w:hAnsi="Arial" w:cs="Arial"/>
          <w:color w:val="auto"/>
          <w:sz w:val="22"/>
          <w:szCs w:val="24"/>
          <w:lang w:eastAsia="en-US"/>
        </w:rPr>
        <w:t>Conway</w:t>
      </w:r>
    </w:p>
    <w:p w14:paraId="34230EFF" w14:textId="19300173" w:rsidR="00574886" w:rsidRDefault="00747240"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color w:val="auto"/>
          <w:sz w:val="22"/>
          <w:szCs w:val="24"/>
          <w:lang w:eastAsia="en-US"/>
        </w:rPr>
      </w:pPr>
      <w:r>
        <w:rPr>
          <w:rFonts w:ascii="Arial" w:hAnsi="Arial" w:cs="Arial"/>
          <w:color w:val="auto"/>
          <w:sz w:val="22"/>
          <w:szCs w:val="24"/>
          <w:lang w:eastAsia="en-US"/>
        </w:rPr>
        <w:t>Mrs Flanagan</w:t>
      </w:r>
    </w:p>
    <w:p w14:paraId="61B447AE" w14:textId="284922D8" w:rsidR="00747240" w:rsidRPr="00574886" w:rsidRDefault="00747240" w:rsidP="00574886">
      <w:pPr>
        <w:numPr>
          <w:ilvl w:val="0"/>
          <w:numId w:val="22"/>
        </w:num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360" w:right="0"/>
        <w:contextualSpacing/>
        <w:rPr>
          <w:rFonts w:ascii="Arial" w:hAnsi="Arial" w:cs="Arial"/>
          <w:color w:val="auto"/>
          <w:sz w:val="22"/>
          <w:szCs w:val="24"/>
          <w:lang w:eastAsia="en-US"/>
        </w:rPr>
      </w:pPr>
      <w:r>
        <w:rPr>
          <w:rFonts w:ascii="Arial" w:hAnsi="Arial" w:cs="Arial"/>
          <w:color w:val="auto"/>
          <w:sz w:val="22"/>
          <w:szCs w:val="24"/>
          <w:lang w:eastAsia="en-US"/>
        </w:rPr>
        <w:t>Mr Carroll</w:t>
      </w:r>
    </w:p>
    <w:p w14:paraId="40030B34" w14:textId="2261A6A5"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For any complaints, please contact the School Govern</w:t>
      </w:r>
      <w:r w:rsidR="00747240">
        <w:rPr>
          <w:rFonts w:ascii="Arial" w:hAnsi="Arial" w:cs="Arial"/>
          <w:color w:val="auto"/>
          <w:sz w:val="22"/>
          <w:szCs w:val="24"/>
          <w:lang w:eastAsia="en-US"/>
        </w:rPr>
        <w:t>or with responsibility for SEN who can be contacted via St Edward’s School Office.</w:t>
      </w:r>
      <w:bookmarkStart w:id="0" w:name="_GoBack"/>
      <w:bookmarkEnd w:id="0"/>
    </w:p>
    <w:p w14:paraId="4FD19711" w14:textId="77777777" w:rsidR="00574886" w:rsidRPr="00574886" w:rsidRDefault="00574886" w:rsidP="00574886">
      <w:pPr>
        <w:pBdr>
          <w:top w:val="single" w:sz="12" w:space="1" w:color="0070C0"/>
          <w:left w:val="single" w:sz="12" w:space="4" w:color="0070C0"/>
          <w:bottom w:val="single" w:sz="12" w:space="1" w:color="0070C0"/>
          <w:right w:val="single" w:sz="12" w:space="4" w:color="0070C0"/>
        </w:pBdr>
        <w:shd w:val="clear" w:color="auto" w:fill="B8CCE4"/>
        <w:spacing w:before="240" w:after="200" w:line="276" w:lineRule="auto"/>
        <w:ind w:left="0" w:right="0" w:firstLine="0"/>
        <w:rPr>
          <w:rFonts w:ascii="Arial" w:hAnsi="Arial" w:cs="Arial"/>
          <w:color w:val="FF0000"/>
          <w:sz w:val="22"/>
          <w:szCs w:val="24"/>
          <w:lang w:eastAsia="en-US"/>
        </w:rPr>
      </w:pPr>
    </w:p>
    <w:p w14:paraId="369D4476" w14:textId="694363E8" w:rsidR="00574886" w:rsidRPr="00574886" w:rsidRDefault="00574886" w:rsidP="00574886">
      <w:pPr>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Information on where the Local Authority’s</w:t>
      </w:r>
      <w:r w:rsidR="000C010D">
        <w:rPr>
          <w:rFonts w:ascii="Arial" w:hAnsi="Arial" w:cs="Arial"/>
          <w:b/>
          <w:color w:val="auto"/>
          <w:szCs w:val="24"/>
          <w:lang w:eastAsia="en-US"/>
        </w:rPr>
        <w:t xml:space="preserve"> that OLAAS serve’s, </w:t>
      </w:r>
      <w:r w:rsidR="000C010D" w:rsidRPr="00574886">
        <w:rPr>
          <w:rFonts w:ascii="Arial" w:hAnsi="Arial" w:cs="Arial"/>
          <w:b/>
          <w:color w:val="auto"/>
          <w:szCs w:val="24"/>
          <w:lang w:eastAsia="en-US"/>
        </w:rPr>
        <w:t>Local</w:t>
      </w:r>
      <w:r w:rsidRPr="00574886">
        <w:rPr>
          <w:rFonts w:ascii="Arial" w:hAnsi="Arial" w:cs="Arial"/>
          <w:b/>
          <w:color w:val="auto"/>
          <w:szCs w:val="24"/>
          <w:lang w:eastAsia="en-US"/>
        </w:rPr>
        <w:t xml:space="preserve"> Offer can be found</w:t>
      </w:r>
      <w:r w:rsidR="000C010D">
        <w:rPr>
          <w:rFonts w:ascii="Arial" w:hAnsi="Arial" w:cs="Arial"/>
          <w:b/>
          <w:color w:val="auto"/>
          <w:szCs w:val="24"/>
          <w:lang w:eastAsia="en-US"/>
        </w:rPr>
        <w:t>:</w:t>
      </w:r>
    </w:p>
    <w:p w14:paraId="4A58422D"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Solihull’s Local Offer can be found via this link:-</w:t>
      </w:r>
    </w:p>
    <w:p w14:paraId="36EF93FC" w14:textId="2FF092E1" w:rsidR="00574886" w:rsidRDefault="00747240" w:rsidP="00574886">
      <w:pPr>
        <w:spacing w:before="300" w:after="300" w:line="240" w:lineRule="auto"/>
        <w:ind w:left="0" w:right="0" w:firstLine="0"/>
        <w:rPr>
          <w:rFonts w:ascii="Arial" w:eastAsia="Times New Roman" w:hAnsi="Arial" w:cs="Arial"/>
          <w:color w:val="0070C0"/>
          <w:sz w:val="22"/>
          <w:u w:val="single"/>
          <w:lang w:val="en"/>
        </w:rPr>
      </w:pPr>
      <w:hyperlink r:id="rId17" w:history="1">
        <w:r w:rsidR="00574886" w:rsidRPr="00574886">
          <w:rPr>
            <w:rFonts w:ascii="Arial" w:eastAsia="Times New Roman" w:hAnsi="Arial" w:cs="Arial"/>
            <w:color w:val="0070C0"/>
            <w:sz w:val="22"/>
            <w:u w:val="single"/>
            <w:lang w:val="en"/>
          </w:rPr>
          <w:t>http://socialsolihull.org.uk/localoffer/</w:t>
        </w:r>
      </w:hyperlink>
    </w:p>
    <w:p w14:paraId="3B3FA133" w14:textId="395E07F2" w:rsidR="000C010D" w:rsidRDefault="000C010D" w:rsidP="00574886">
      <w:pPr>
        <w:spacing w:before="300" w:after="300" w:line="240" w:lineRule="auto"/>
        <w:ind w:left="0" w:right="0" w:firstLine="0"/>
        <w:rPr>
          <w:rFonts w:ascii="Arial" w:eastAsia="Times New Roman" w:hAnsi="Arial" w:cs="Arial"/>
          <w:color w:val="auto"/>
          <w:sz w:val="22"/>
          <w:lang w:val="en"/>
        </w:rPr>
      </w:pPr>
      <w:r>
        <w:rPr>
          <w:rFonts w:ascii="Arial" w:eastAsia="Times New Roman" w:hAnsi="Arial" w:cs="Arial"/>
          <w:color w:val="auto"/>
          <w:sz w:val="22"/>
          <w:lang w:val="en"/>
        </w:rPr>
        <w:t>Birmingham’s Local Offer can be found via this link:</w:t>
      </w:r>
    </w:p>
    <w:p w14:paraId="4C44DDE8" w14:textId="6768A05C" w:rsidR="000C010D" w:rsidRDefault="00747240" w:rsidP="00574886">
      <w:pPr>
        <w:spacing w:before="300" w:after="300" w:line="240" w:lineRule="auto"/>
        <w:ind w:left="0" w:right="0" w:firstLine="0"/>
        <w:rPr>
          <w:rFonts w:ascii="Arial" w:eastAsia="Times New Roman" w:hAnsi="Arial" w:cs="Arial"/>
          <w:color w:val="auto"/>
          <w:sz w:val="22"/>
          <w:lang w:val="en"/>
        </w:rPr>
      </w:pPr>
      <w:hyperlink r:id="rId18" w:history="1">
        <w:r w:rsidR="000C010D" w:rsidRPr="00030C6A">
          <w:rPr>
            <w:rStyle w:val="Hyperlink"/>
            <w:rFonts w:ascii="Arial" w:eastAsia="Times New Roman" w:hAnsi="Arial" w:cs="Arial"/>
            <w:sz w:val="22"/>
            <w:lang w:val="en"/>
          </w:rPr>
          <w:t>https://www.localofferbirmingham.co.uk/</w:t>
        </w:r>
      </w:hyperlink>
      <w:r w:rsidR="000C010D">
        <w:rPr>
          <w:rFonts w:ascii="Arial" w:eastAsia="Times New Roman" w:hAnsi="Arial" w:cs="Arial"/>
          <w:color w:val="auto"/>
          <w:sz w:val="22"/>
          <w:lang w:val="en"/>
        </w:rPr>
        <w:t xml:space="preserve"> </w:t>
      </w:r>
    </w:p>
    <w:p w14:paraId="2ABE6E68" w14:textId="587AC9AF" w:rsidR="000C010D" w:rsidRDefault="000C010D" w:rsidP="00574886">
      <w:pPr>
        <w:spacing w:before="300" w:after="300" w:line="240" w:lineRule="auto"/>
        <w:ind w:left="0" w:right="0" w:firstLine="0"/>
        <w:rPr>
          <w:rFonts w:ascii="Arial" w:eastAsia="Times New Roman" w:hAnsi="Arial" w:cs="Arial"/>
          <w:color w:val="auto"/>
          <w:sz w:val="22"/>
          <w:lang w:val="en"/>
        </w:rPr>
      </w:pPr>
      <w:r>
        <w:rPr>
          <w:rFonts w:ascii="Arial" w:eastAsia="Times New Roman" w:hAnsi="Arial" w:cs="Arial"/>
          <w:color w:val="auto"/>
          <w:sz w:val="22"/>
          <w:lang w:val="en"/>
        </w:rPr>
        <w:t>Warwickshire’s Local offer can be found via this link:</w:t>
      </w:r>
    </w:p>
    <w:p w14:paraId="79983483" w14:textId="1F17C947" w:rsidR="000C010D" w:rsidRDefault="00747240" w:rsidP="00574886">
      <w:pPr>
        <w:spacing w:before="300" w:after="300" w:line="240" w:lineRule="auto"/>
        <w:ind w:left="0" w:right="0" w:firstLine="0"/>
        <w:rPr>
          <w:rFonts w:ascii="Arial" w:eastAsia="Times New Roman" w:hAnsi="Arial" w:cs="Arial"/>
          <w:color w:val="auto"/>
          <w:sz w:val="22"/>
          <w:lang w:val="en"/>
        </w:rPr>
      </w:pPr>
      <w:hyperlink r:id="rId19" w:history="1">
        <w:r w:rsidR="000C010D" w:rsidRPr="00030C6A">
          <w:rPr>
            <w:rStyle w:val="Hyperlink"/>
            <w:rFonts w:ascii="Arial" w:eastAsia="Times New Roman" w:hAnsi="Arial" w:cs="Arial"/>
            <w:sz w:val="22"/>
            <w:lang w:val="en"/>
          </w:rPr>
          <w:t>https://www.warwickshire.gov.uk/send</w:t>
        </w:r>
      </w:hyperlink>
      <w:r w:rsidR="000C010D">
        <w:rPr>
          <w:rFonts w:ascii="Arial" w:eastAsia="Times New Roman" w:hAnsi="Arial" w:cs="Arial"/>
          <w:color w:val="auto"/>
          <w:sz w:val="22"/>
          <w:lang w:val="en"/>
        </w:rPr>
        <w:t xml:space="preserve"> </w:t>
      </w:r>
    </w:p>
    <w:p w14:paraId="649F0535" w14:textId="19CC9077" w:rsidR="00D72227" w:rsidRDefault="00D72227" w:rsidP="00574886">
      <w:pPr>
        <w:spacing w:before="300" w:after="300" w:line="240" w:lineRule="auto"/>
        <w:ind w:left="0" w:right="0" w:firstLine="0"/>
        <w:rPr>
          <w:rFonts w:ascii="Arial" w:eastAsia="Times New Roman" w:hAnsi="Arial" w:cs="Arial"/>
          <w:color w:val="auto"/>
          <w:sz w:val="22"/>
          <w:lang w:val="en"/>
        </w:rPr>
      </w:pPr>
      <w:r>
        <w:rPr>
          <w:rFonts w:ascii="Arial" w:eastAsia="Times New Roman" w:hAnsi="Arial" w:cs="Arial"/>
          <w:color w:val="auto"/>
          <w:sz w:val="22"/>
          <w:lang w:val="en"/>
        </w:rPr>
        <w:t>Staffordshire’s Local offer can be found via this link:</w:t>
      </w:r>
    </w:p>
    <w:p w14:paraId="74014C83" w14:textId="43E600CB" w:rsidR="00D72227" w:rsidRDefault="00747240" w:rsidP="00574886">
      <w:pPr>
        <w:spacing w:before="300" w:after="300" w:line="240" w:lineRule="auto"/>
        <w:ind w:left="0" w:right="0" w:firstLine="0"/>
        <w:rPr>
          <w:rFonts w:ascii="Arial" w:eastAsia="Times New Roman" w:hAnsi="Arial" w:cs="Arial"/>
          <w:color w:val="auto"/>
          <w:sz w:val="22"/>
          <w:lang w:val="en"/>
        </w:rPr>
      </w:pPr>
      <w:hyperlink r:id="rId20" w:history="1">
        <w:r w:rsidR="00D72227" w:rsidRPr="002331C2">
          <w:rPr>
            <w:rStyle w:val="Hyperlink"/>
            <w:rFonts w:ascii="Arial" w:eastAsia="Times New Roman" w:hAnsi="Arial" w:cs="Arial"/>
            <w:sz w:val="22"/>
            <w:lang w:val="en"/>
          </w:rPr>
          <w:t>https://www.staffordshireconnects.info/kb5/staffordshire/directory/localoffer.page?localofferchannel=0</w:t>
        </w:r>
      </w:hyperlink>
      <w:r w:rsidR="00D72227">
        <w:rPr>
          <w:rFonts w:ascii="Arial" w:eastAsia="Times New Roman" w:hAnsi="Arial" w:cs="Arial"/>
          <w:color w:val="auto"/>
          <w:sz w:val="22"/>
          <w:lang w:val="en"/>
        </w:rPr>
        <w:t xml:space="preserve"> </w:t>
      </w:r>
    </w:p>
    <w:p w14:paraId="7AF40C74" w14:textId="13D10FF9" w:rsidR="00D72227" w:rsidRDefault="00D72227" w:rsidP="00574886">
      <w:pPr>
        <w:spacing w:before="300" w:after="300" w:line="240" w:lineRule="auto"/>
        <w:ind w:left="0" w:right="0" w:firstLine="0"/>
        <w:rPr>
          <w:rFonts w:ascii="Arial" w:eastAsia="Times New Roman" w:hAnsi="Arial" w:cs="Arial"/>
          <w:color w:val="auto"/>
          <w:sz w:val="22"/>
          <w:lang w:val="en"/>
        </w:rPr>
      </w:pPr>
      <w:r>
        <w:rPr>
          <w:rFonts w:ascii="Arial" w:eastAsia="Times New Roman" w:hAnsi="Arial" w:cs="Arial"/>
          <w:color w:val="auto"/>
          <w:sz w:val="22"/>
          <w:lang w:val="en"/>
        </w:rPr>
        <w:t>Worcestershire’s Local offer can be found via this link:</w:t>
      </w:r>
    </w:p>
    <w:p w14:paraId="565E791B" w14:textId="085A14A2" w:rsidR="00D72227" w:rsidRPr="000C010D" w:rsidRDefault="00747240" w:rsidP="00574886">
      <w:pPr>
        <w:spacing w:before="300" w:after="300" w:line="240" w:lineRule="auto"/>
        <w:ind w:left="0" w:right="0" w:firstLine="0"/>
        <w:rPr>
          <w:rFonts w:ascii="Arial" w:eastAsia="Times New Roman" w:hAnsi="Arial" w:cs="Arial"/>
          <w:color w:val="auto"/>
          <w:sz w:val="22"/>
          <w:lang w:val="en"/>
        </w:rPr>
      </w:pPr>
      <w:hyperlink r:id="rId21" w:history="1">
        <w:r w:rsidR="00D72227" w:rsidRPr="002331C2">
          <w:rPr>
            <w:rStyle w:val="Hyperlink"/>
            <w:rFonts w:ascii="Arial" w:eastAsia="Times New Roman" w:hAnsi="Arial" w:cs="Arial"/>
            <w:sz w:val="22"/>
            <w:lang w:val="en"/>
          </w:rPr>
          <w:t>https://www.worcestershire.gov.uk/council-services/schools-education-and-learning/send-local-offer</w:t>
        </w:r>
      </w:hyperlink>
      <w:r w:rsidR="00D72227">
        <w:rPr>
          <w:rFonts w:ascii="Arial" w:eastAsia="Times New Roman" w:hAnsi="Arial" w:cs="Arial"/>
          <w:color w:val="auto"/>
          <w:sz w:val="22"/>
          <w:lang w:val="en"/>
        </w:rPr>
        <w:t xml:space="preserve"> </w:t>
      </w:r>
    </w:p>
    <w:p w14:paraId="3F588F42"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33C6D6BA"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51155DD6"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37F23455"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1094D69B"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2C6860B1"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4B8845CC"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406AA9FA" w14:textId="77777777" w:rsidR="00D72227" w:rsidRDefault="00D72227" w:rsidP="00574886">
      <w:pPr>
        <w:spacing w:before="240" w:after="200" w:line="276" w:lineRule="auto"/>
        <w:ind w:left="0" w:right="0" w:firstLine="0"/>
        <w:rPr>
          <w:rFonts w:ascii="Arial" w:hAnsi="Arial" w:cs="Arial"/>
          <w:b/>
          <w:color w:val="auto"/>
          <w:szCs w:val="24"/>
          <w:lang w:eastAsia="en-US"/>
        </w:rPr>
      </w:pPr>
    </w:p>
    <w:p w14:paraId="200D0A02" w14:textId="6F5C3BAF" w:rsidR="00574886" w:rsidRPr="00574886" w:rsidRDefault="00574886" w:rsidP="00574886">
      <w:pPr>
        <w:spacing w:before="240" w:after="200" w:line="276" w:lineRule="auto"/>
        <w:ind w:left="0" w:right="0" w:firstLine="0"/>
        <w:rPr>
          <w:rFonts w:ascii="Arial" w:hAnsi="Arial" w:cs="Arial"/>
          <w:b/>
          <w:color w:val="auto"/>
          <w:szCs w:val="24"/>
          <w:lang w:eastAsia="en-US"/>
        </w:rPr>
      </w:pPr>
      <w:r w:rsidRPr="00574886">
        <w:rPr>
          <w:rFonts w:ascii="Arial" w:hAnsi="Arial" w:cs="Arial"/>
          <w:b/>
          <w:color w:val="auto"/>
          <w:szCs w:val="24"/>
          <w:lang w:eastAsia="en-US"/>
        </w:rPr>
        <w:t>Glossary</w:t>
      </w:r>
    </w:p>
    <w:p w14:paraId="2F45B1F0" w14:textId="77777777" w:rsidR="00574886" w:rsidRPr="00574886" w:rsidRDefault="00574886" w:rsidP="00574886">
      <w:pPr>
        <w:spacing w:before="240" w:after="200" w:line="276" w:lineRule="auto"/>
        <w:ind w:left="0" w:right="0" w:firstLine="0"/>
        <w:rPr>
          <w:rFonts w:ascii="Arial" w:hAnsi="Arial" w:cs="Arial"/>
          <w:b/>
          <w:color w:val="auto"/>
          <w:sz w:val="22"/>
          <w:szCs w:val="24"/>
          <w:lang w:eastAsia="en-US"/>
        </w:rPr>
      </w:pPr>
      <w:r w:rsidRPr="00574886">
        <w:rPr>
          <w:rFonts w:ascii="Arial" w:hAnsi="Arial" w:cs="Arial"/>
          <w:b/>
          <w:color w:val="auto"/>
          <w:sz w:val="22"/>
          <w:szCs w:val="24"/>
          <w:lang w:eastAsia="en-US"/>
        </w:rPr>
        <w:t>(A glossary of terms is included in the appendices of the SEND Code of Practice)</w:t>
      </w:r>
    </w:p>
    <w:p w14:paraId="1FC81B68"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DfE:</w:t>
      </w:r>
      <w:r w:rsidRPr="00574886">
        <w:rPr>
          <w:rFonts w:ascii="Arial" w:hAnsi="Arial" w:cs="Arial"/>
          <w:color w:val="auto"/>
          <w:sz w:val="22"/>
          <w:szCs w:val="24"/>
          <w:lang w:eastAsia="en-US"/>
        </w:rPr>
        <w:tab/>
      </w:r>
      <w:r w:rsidRPr="00574886">
        <w:rPr>
          <w:rFonts w:ascii="Arial" w:hAnsi="Arial" w:cs="Arial"/>
          <w:color w:val="auto"/>
          <w:sz w:val="22"/>
          <w:szCs w:val="24"/>
          <w:lang w:eastAsia="en-US"/>
        </w:rPr>
        <w:tab/>
        <w:t>Department for Education</w:t>
      </w:r>
    </w:p>
    <w:p w14:paraId="5AD028BD"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EHCP:</w:t>
      </w:r>
      <w:r w:rsidRPr="00574886">
        <w:rPr>
          <w:rFonts w:ascii="Arial" w:hAnsi="Arial" w:cs="Arial"/>
          <w:color w:val="auto"/>
          <w:sz w:val="22"/>
          <w:szCs w:val="24"/>
          <w:lang w:eastAsia="en-US"/>
        </w:rPr>
        <w:tab/>
      </w:r>
      <w:r w:rsidRPr="00574886">
        <w:rPr>
          <w:rFonts w:ascii="Arial" w:hAnsi="Arial" w:cs="Arial"/>
          <w:color w:val="auto"/>
          <w:sz w:val="22"/>
          <w:szCs w:val="24"/>
          <w:lang w:eastAsia="en-US"/>
        </w:rPr>
        <w:tab/>
        <w:t>Education, Health and Care Plan</w:t>
      </w:r>
    </w:p>
    <w:p w14:paraId="7EB7D131"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LA:</w:t>
      </w:r>
      <w:r w:rsidRPr="00574886">
        <w:rPr>
          <w:rFonts w:ascii="Arial" w:hAnsi="Arial" w:cs="Arial"/>
          <w:color w:val="auto"/>
          <w:sz w:val="22"/>
          <w:szCs w:val="24"/>
          <w:lang w:eastAsia="en-US"/>
        </w:rPr>
        <w:tab/>
      </w:r>
      <w:r w:rsidRPr="00574886">
        <w:rPr>
          <w:rFonts w:ascii="Arial" w:hAnsi="Arial" w:cs="Arial"/>
          <w:color w:val="auto"/>
          <w:sz w:val="22"/>
          <w:szCs w:val="24"/>
          <w:lang w:eastAsia="en-US"/>
        </w:rPr>
        <w:tab/>
        <w:t>Local Authority</w:t>
      </w:r>
    </w:p>
    <w:p w14:paraId="6CE152A3"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SEN Support: Children who are supported by the Inclusion Team and are on the SEND register.</w:t>
      </w:r>
    </w:p>
    <w:p w14:paraId="1B2C3193"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SEND Register: SIMS list of children who have additional needs or disability.</w:t>
      </w:r>
    </w:p>
    <w:p w14:paraId="09769FB5"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SEN:</w:t>
      </w:r>
      <w:r w:rsidRPr="00574886">
        <w:rPr>
          <w:rFonts w:ascii="Arial" w:hAnsi="Arial" w:cs="Arial"/>
          <w:color w:val="auto"/>
          <w:sz w:val="22"/>
          <w:szCs w:val="24"/>
          <w:lang w:eastAsia="en-US"/>
        </w:rPr>
        <w:tab/>
      </w:r>
      <w:r w:rsidRPr="00574886">
        <w:rPr>
          <w:rFonts w:ascii="Arial" w:hAnsi="Arial" w:cs="Arial"/>
          <w:color w:val="auto"/>
          <w:sz w:val="22"/>
          <w:szCs w:val="24"/>
          <w:lang w:eastAsia="en-US"/>
        </w:rPr>
        <w:tab/>
        <w:t>Special Educational Needs</w:t>
      </w:r>
    </w:p>
    <w:p w14:paraId="26D9AB49"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SEND:</w:t>
      </w:r>
      <w:r w:rsidRPr="00574886">
        <w:rPr>
          <w:rFonts w:ascii="Arial" w:hAnsi="Arial" w:cs="Arial"/>
          <w:color w:val="auto"/>
          <w:sz w:val="22"/>
          <w:szCs w:val="24"/>
          <w:lang w:eastAsia="en-US"/>
        </w:rPr>
        <w:tab/>
      </w:r>
      <w:r w:rsidRPr="00574886">
        <w:rPr>
          <w:rFonts w:ascii="Arial" w:hAnsi="Arial" w:cs="Arial"/>
          <w:color w:val="auto"/>
          <w:sz w:val="22"/>
          <w:szCs w:val="24"/>
          <w:lang w:eastAsia="en-US"/>
        </w:rPr>
        <w:tab/>
        <w:t>Special Educational Needs and/or Disability</w:t>
      </w:r>
    </w:p>
    <w:p w14:paraId="078CE2C5"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SENCo:</w:t>
      </w:r>
      <w:r w:rsidRPr="00574886">
        <w:rPr>
          <w:rFonts w:ascii="Arial" w:hAnsi="Arial" w:cs="Arial"/>
          <w:color w:val="auto"/>
          <w:sz w:val="22"/>
          <w:szCs w:val="24"/>
          <w:lang w:eastAsia="en-US"/>
        </w:rPr>
        <w:tab/>
        <w:t>Special Educational Needs Coordinator (also written as SENCO)</w:t>
      </w:r>
    </w:p>
    <w:p w14:paraId="42E44B79" w14:textId="77777777" w:rsidR="00574886" w:rsidRPr="00574886" w:rsidRDefault="00574886" w:rsidP="00574886">
      <w:pPr>
        <w:spacing w:before="240" w:after="200" w:line="276" w:lineRule="auto"/>
        <w:ind w:left="0" w:right="0" w:firstLine="0"/>
        <w:rPr>
          <w:rFonts w:ascii="Arial" w:hAnsi="Arial" w:cs="Arial"/>
          <w:color w:val="auto"/>
          <w:sz w:val="22"/>
          <w:szCs w:val="24"/>
          <w:lang w:eastAsia="en-US"/>
        </w:rPr>
      </w:pPr>
      <w:r w:rsidRPr="00574886">
        <w:rPr>
          <w:rFonts w:ascii="Arial" w:hAnsi="Arial" w:cs="Arial"/>
          <w:color w:val="auto"/>
          <w:sz w:val="22"/>
          <w:szCs w:val="24"/>
          <w:lang w:eastAsia="en-US"/>
        </w:rPr>
        <w:t>PPS:</w:t>
      </w:r>
      <w:r w:rsidRPr="00574886">
        <w:rPr>
          <w:rFonts w:ascii="Arial" w:hAnsi="Arial" w:cs="Arial"/>
          <w:color w:val="auto"/>
          <w:sz w:val="22"/>
          <w:szCs w:val="24"/>
          <w:lang w:eastAsia="en-US"/>
        </w:rPr>
        <w:tab/>
      </w:r>
      <w:r w:rsidRPr="00574886">
        <w:rPr>
          <w:rFonts w:ascii="Arial" w:hAnsi="Arial" w:cs="Arial"/>
          <w:color w:val="auto"/>
          <w:sz w:val="22"/>
          <w:szCs w:val="24"/>
          <w:lang w:eastAsia="en-US"/>
        </w:rPr>
        <w:tab/>
        <w:t>Parent Partnership Services</w:t>
      </w:r>
    </w:p>
    <w:p w14:paraId="1E8C313C" w14:textId="03497BE1" w:rsidR="00574886" w:rsidRDefault="00574886" w:rsidP="00306812"/>
    <w:p w14:paraId="3522193E" w14:textId="782F2355" w:rsidR="00574886" w:rsidRDefault="00574886" w:rsidP="00306812"/>
    <w:p w14:paraId="436B737B" w14:textId="0C3A1C6A" w:rsidR="00574886" w:rsidRDefault="00574886" w:rsidP="00306812"/>
    <w:p w14:paraId="2C60C31C" w14:textId="77777777" w:rsidR="00574886" w:rsidRPr="00306812" w:rsidRDefault="00574886" w:rsidP="00306812"/>
    <w:sectPr w:rsidR="00574886" w:rsidRPr="00306812" w:rsidSect="00306812">
      <w:footerReference w:type="default" r:id="rId22"/>
      <w:footerReference w:type="first" r:id="rId23"/>
      <w:pgSz w:w="11921" w:h="16850"/>
      <w:pgMar w:top="1560" w:right="1297" w:bottom="839" w:left="130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D793C6" w14:textId="77777777" w:rsidR="00C16E44" w:rsidRDefault="00C16E44">
      <w:pPr>
        <w:spacing w:after="0" w:line="240" w:lineRule="auto"/>
      </w:pPr>
      <w:r>
        <w:separator/>
      </w:r>
    </w:p>
  </w:endnote>
  <w:endnote w:type="continuationSeparator" w:id="0">
    <w:p w14:paraId="180A08E5" w14:textId="77777777" w:rsidR="00C16E44" w:rsidRDefault="00C16E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67219820"/>
      <w:docPartObj>
        <w:docPartGallery w:val="Page Numbers (Bottom of Page)"/>
        <w:docPartUnique/>
      </w:docPartObj>
    </w:sdtPr>
    <w:sdtEndPr>
      <w:rPr>
        <w:noProof/>
      </w:rPr>
    </w:sdtEndPr>
    <w:sdtContent>
      <w:p w14:paraId="2AF99F15" w14:textId="17E9A649" w:rsidR="00A90190" w:rsidRDefault="00A90190">
        <w:pPr>
          <w:pStyle w:val="Footer"/>
          <w:jc w:val="right"/>
        </w:pPr>
        <w:r>
          <w:fldChar w:fldCharType="begin"/>
        </w:r>
        <w:r>
          <w:instrText xml:space="preserve"> PAGE   \* MERGEFORMAT </w:instrText>
        </w:r>
        <w:r>
          <w:fldChar w:fldCharType="separate"/>
        </w:r>
        <w:r w:rsidR="00D72227">
          <w:rPr>
            <w:noProof/>
          </w:rPr>
          <w:t>10</w:t>
        </w:r>
        <w:r>
          <w:rPr>
            <w:noProof/>
          </w:rPr>
          <w:fldChar w:fldCharType="end"/>
        </w:r>
      </w:p>
    </w:sdtContent>
  </w:sdt>
  <w:p w14:paraId="7E42A1FF" w14:textId="77777777" w:rsidR="00A90190" w:rsidRDefault="00A901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8721656"/>
      <w:docPartObj>
        <w:docPartGallery w:val="Page Numbers (Bottom of Page)"/>
        <w:docPartUnique/>
      </w:docPartObj>
    </w:sdtPr>
    <w:sdtEndPr>
      <w:rPr>
        <w:noProof/>
      </w:rPr>
    </w:sdtEndPr>
    <w:sdtContent>
      <w:p w14:paraId="61FCE32E" w14:textId="04FCF16E" w:rsidR="00A90190" w:rsidRDefault="00A90190">
        <w:pPr>
          <w:pStyle w:val="Footer"/>
          <w:jc w:val="right"/>
        </w:pPr>
        <w:r>
          <w:t>1</w:t>
        </w:r>
      </w:p>
    </w:sdtContent>
  </w:sdt>
  <w:p w14:paraId="72F6523C" w14:textId="77777777" w:rsidR="00A90190" w:rsidRDefault="00A901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3A732A" w14:textId="77777777" w:rsidR="00C16E44" w:rsidRDefault="00C16E44">
      <w:pPr>
        <w:spacing w:after="0" w:line="259" w:lineRule="auto"/>
        <w:ind w:left="120" w:right="0" w:firstLine="0"/>
      </w:pPr>
      <w:r>
        <w:separator/>
      </w:r>
    </w:p>
  </w:footnote>
  <w:footnote w:type="continuationSeparator" w:id="0">
    <w:p w14:paraId="4F89263F" w14:textId="77777777" w:rsidR="00C16E44" w:rsidRDefault="00C16E44">
      <w:pPr>
        <w:spacing w:after="0" w:line="259" w:lineRule="auto"/>
        <w:ind w:left="120" w:right="0" w:firstLine="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20A"/>
    <w:multiLevelType w:val="hybridMultilevel"/>
    <w:tmpl w:val="36EA1716"/>
    <w:lvl w:ilvl="0" w:tplc="7466FF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4918F4"/>
    <w:multiLevelType w:val="hybridMultilevel"/>
    <w:tmpl w:val="E3F26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E5D49"/>
    <w:multiLevelType w:val="hybridMultilevel"/>
    <w:tmpl w:val="07AA5FE2"/>
    <w:lvl w:ilvl="0" w:tplc="F438D078">
      <w:start w:val="1"/>
      <w:numFmt w:val="bullet"/>
      <w:lvlText w:val="•"/>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E9091B2">
      <w:start w:val="1"/>
      <w:numFmt w:val="bullet"/>
      <w:lvlText w:val="o"/>
      <w:lvlJc w:val="left"/>
      <w:pPr>
        <w:ind w:left="19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12AB0A6">
      <w:start w:val="1"/>
      <w:numFmt w:val="bullet"/>
      <w:lvlText w:val="▪"/>
      <w:lvlJc w:val="left"/>
      <w:pPr>
        <w:ind w:left="26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E5EB91A">
      <w:start w:val="1"/>
      <w:numFmt w:val="bullet"/>
      <w:lvlText w:val="•"/>
      <w:lvlJc w:val="left"/>
      <w:pPr>
        <w:ind w:left="33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2672F8">
      <w:start w:val="1"/>
      <w:numFmt w:val="bullet"/>
      <w:lvlText w:val="o"/>
      <w:lvlJc w:val="left"/>
      <w:pPr>
        <w:ind w:left="4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06A8BE3A">
      <w:start w:val="1"/>
      <w:numFmt w:val="bullet"/>
      <w:lvlText w:val="▪"/>
      <w:lvlJc w:val="left"/>
      <w:pPr>
        <w:ind w:left="4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80AFA6">
      <w:start w:val="1"/>
      <w:numFmt w:val="bullet"/>
      <w:lvlText w:val="•"/>
      <w:lvlJc w:val="left"/>
      <w:pPr>
        <w:ind w:left="5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B6C920">
      <w:start w:val="1"/>
      <w:numFmt w:val="bullet"/>
      <w:lvlText w:val="o"/>
      <w:lvlJc w:val="left"/>
      <w:pPr>
        <w:ind w:left="6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9161916">
      <w:start w:val="1"/>
      <w:numFmt w:val="bullet"/>
      <w:lvlText w:val="▪"/>
      <w:lvlJc w:val="left"/>
      <w:pPr>
        <w:ind w:left="6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6B1F62"/>
    <w:multiLevelType w:val="hybridMultilevel"/>
    <w:tmpl w:val="5E02EE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3243AC"/>
    <w:multiLevelType w:val="hybridMultilevel"/>
    <w:tmpl w:val="DC8471B0"/>
    <w:lvl w:ilvl="0" w:tplc="FEF22C9E">
      <w:start w:val="1"/>
      <w:numFmt w:val="bullet"/>
      <w:lvlText w:val="•"/>
      <w:lvlJc w:val="left"/>
      <w:pPr>
        <w:ind w:left="874"/>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1" w:tplc="0A884994">
      <w:start w:val="1"/>
      <w:numFmt w:val="bullet"/>
      <w:lvlText w:val="o"/>
      <w:lvlJc w:val="left"/>
      <w:pPr>
        <w:ind w:left="15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2" w:tplc="333609E4">
      <w:start w:val="1"/>
      <w:numFmt w:val="bullet"/>
      <w:lvlText w:val="▪"/>
      <w:lvlJc w:val="left"/>
      <w:pPr>
        <w:ind w:left="22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3" w:tplc="AD3C68E8">
      <w:start w:val="1"/>
      <w:numFmt w:val="bullet"/>
      <w:lvlText w:val="•"/>
      <w:lvlJc w:val="left"/>
      <w:pPr>
        <w:ind w:left="29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4" w:tplc="FAF2DF30">
      <w:start w:val="1"/>
      <w:numFmt w:val="bullet"/>
      <w:lvlText w:val="o"/>
      <w:lvlJc w:val="left"/>
      <w:pPr>
        <w:ind w:left="370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5" w:tplc="F826732A">
      <w:start w:val="1"/>
      <w:numFmt w:val="bullet"/>
      <w:lvlText w:val="▪"/>
      <w:lvlJc w:val="left"/>
      <w:pPr>
        <w:ind w:left="442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6" w:tplc="9EFCB09E">
      <w:start w:val="1"/>
      <w:numFmt w:val="bullet"/>
      <w:lvlText w:val="•"/>
      <w:lvlJc w:val="left"/>
      <w:pPr>
        <w:ind w:left="514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7" w:tplc="43243FBC">
      <w:start w:val="1"/>
      <w:numFmt w:val="bullet"/>
      <w:lvlText w:val="o"/>
      <w:lvlJc w:val="left"/>
      <w:pPr>
        <w:ind w:left="586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lvl w:ilvl="8" w:tplc="76E25F12">
      <w:start w:val="1"/>
      <w:numFmt w:val="bullet"/>
      <w:lvlText w:val="▪"/>
      <w:lvlJc w:val="left"/>
      <w:pPr>
        <w:ind w:left="6588"/>
      </w:pPr>
      <w:rPr>
        <w:rFonts w:ascii="Calibri" w:eastAsia="Calibri" w:hAnsi="Calibri" w:cs="Calibri"/>
        <w:b/>
        <w:bCs/>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2B19BA"/>
    <w:multiLevelType w:val="hybridMultilevel"/>
    <w:tmpl w:val="9C945CE6"/>
    <w:lvl w:ilvl="0" w:tplc="6D4C9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A7FED"/>
    <w:multiLevelType w:val="hybridMultilevel"/>
    <w:tmpl w:val="DC4ABCD8"/>
    <w:lvl w:ilvl="0" w:tplc="249CE30C">
      <w:start w:val="1"/>
      <w:numFmt w:val="bullet"/>
      <w:lvlText w:val=""/>
      <w:lvlJc w:val="left"/>
      <w:pPr>
        <w:ind w:left="669"/>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D1F66C12">
      <w:start w:val="1"/>
      <w:numFmt w:val="bullet"/>
      <w:lvlText w:val="o"/>
      <w:lvlJc w:val="left"/>
      <w:pPr>
        <w:ind w:left="15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8D8EF95E">
      <w:start w:val="1"/>
      <w:numFmt w:val="bullet"/>
      <w:lvlText w:val="▪"/>
      <w:lvlJc w:val="left"/>
      <w:pPr>
        <w:ind w:left="22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1562C7EC">
      <w:start w:val="1"/>
      <w:numFmt w:val="bullet"/>
      <w:lvlText w:val="•"/>
      <w:lvlJc w:val="left"/>
      <w:pPr>
        <w:ind w:left="29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2DAEB3FA">
      <w:start w:val="1"/>
      <w:numFmt w:val="bullet"/>
      <w:lvlText w:val="o"/>
      <w:lvlJc w:val="left"/>
      <w:pPr>
        <w:ind w:left="37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07FA845E">
      <w:start w:val="1"/>
      <w:numFmt w:val="bullet"/>
      <w:lvlText w:val="▪"/>
      <w:lvlJc w:val="left"/>
      <w:pPr>
        <w:ind w:left="44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A2CAA4A6">
      <w:start w:val="1"/>
      <w:numFmt w:val="bullet"/>
      <w:lvlText w:val="•"/>
      <w:lvlJc w:val="left"/>
      <w:pPr>
        <w:ind w:left="51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F56E32C2">
      <w:start w:val="1"/>
      <w:numFmt w:val="bullet"/>
      <w:lvlText w:val="o"/>
      <w:lvlJc w:val="left"/>
      <w:pPr>
        <w:ind w:left="58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B6406D90">
      <w:start w:val="1"/>
      <w:numFmt w:val="bullet"/>
      <w:lvlText w:val="▪"/>
      <w:lvlJc w:val="left"/>
      <w:pPr>
        <w:ind w:left="65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34600F40"/>
    <w:multiLevelType w:val="hybridMultilevel"/>
    <w:tmpl w:val="A120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020309"/>
    <w:multiLevelType w:val="hybridMultilevel"/>
    <w:tmpl w:val="52CCCAFE"/>
    <w:lvl w:ilvl="0" w:tplc="1F045F42">
      <w:start w:val="1"/>
      <w:numFmt w:val="bullet"/>
      <w:lvlText w:val="•"/>
      <w:lvlJc w:val="left"/>
      <w:pPr>
        <w:ind w:left="9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D0AA8CFC">
      <w:start w:val="1"/>
      <w:numFmt w:val="bullet"/>
      <w:lvlText w:val="o"/>
      <w:lvlJc w:val="left"/>
      <w:pPr>
        <w:ind w:left="16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060A1390">
      <w:start w:val="1"/>
      <w:numFmt w:val="bullet"/>
      <w:lvlText w:val="▪"/>
      <w:lvlJc w:val="left"/>
      <w:pPr>
        <w:ind w:left="23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FBF8F06A">
      <w:start w:val="1"/>
      <w:numFmt w:val="bullet"/>
      <w:lvlText w:val="•"/>
      <w:lvlJc w:val="left"/>
      <w:pPr>
        <w:ind w:left="31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F9688BE">
      <w:start w:val="1"/>
      <w:numFmt w:val="bullet"/>
      <w:lvlText w:val="o"/>
      <w:lvlJc w:val="left"/>
      <w:pPr>
        <w:ind w:left="38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61069F8A">
      <w:start w:val="1"/>
      <w:numFmt w:val="bullet"/>
      <w:lvlText w:val="▪"/>
      <w:lvlJc w:val="left"/>
      <w:pPr>
        <w:ind w:left="4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04A694CE">
      <w:start w:val="1"/>
      <w:numFmt w:val="bullet"/>
      <w:lvlText w:val="•"/>
      <w:lvlJc w:val="left"/>
      <w:pPr>
        <w:ind w:left="52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49E386C">
      <w:start w:val="1"/>
      <w:numFmt w:val="bullet"/>
      <w:lvlText w:val="o"/>
      <w:lvlJc w:val="left"/>
      <w:pPr>
        <w:ind w:left="59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D5CA3726">
      <w:start w:val="1"/>
      <w:numFmt w:val="bullet"/>
      <w:lvlText w:val="▪"/>
      <w:lvlJc w:val="left"/>
      <w:pPr>
        <w:ind w:left="6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3A17514E"/>
    <w:multiLevelType w:val="hybridMultilevel"/>
    <w:tmpl w:val="B7FE2C82"/>
    <w:lvl w:ilvl="0" w:tplc="F2B6D79E">
      <w:start w:val="1"/>
      <w:numFmt w:val="bullet"/>
      <w:lvlText w:val="•"/>
      <w:lvlJc w:val="left"/>
      <w:pPr>
        <w:ind w:left="4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549C491C">
      <w:start w:val="1"/>
      <w:numFmt w:val="bullet"/>
      <w:lvlText w:val="o"/>
      <w:lvlJc w:val="left"/>
      <w:pPr>
        <w:ind w:left="15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3258D77A">
      <w:start w:val="1"/>
      <w:numFmt w:val="bullet"/>
      <w:lvlText w:val="▪"/>
      <w:lvlJc w:val="left"/>
      <w:pPr>
        <w:ind w:left="22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B28132E">
      <w:start w:val="1"/>
      <w:numFmt w:val="bullet"/>
      <w:lvlText w:val="•"/>
      <w:lvlJc w:val="left"/>
      <w:pPr>
        <w:ind w:left="29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225EE358">
      <w:start w:val="1"/>
      <w:numFmt w:val="bullet"/>
      <w:lvlText w:val="o"/>
      <w:lvlJc w:val="left"/>
      <w:pPr>
        <w:ind w:left="371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515EF98E">
      <w:start w:val="1"/>
      <w:numFmt w:val="bullet"/>
      <w:lvlText w:val="▪"/>
      <w:lvlJc w:val="left"/>
      <w:pPr>
        <w:ind w:left="443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29A3D4C">
      <w:start w:val="1"/>
      <w:numFmt w:val="bullet"/>
      <w:lvlText w:val="•"/>
      <w:lvlJc w:val="left"/>
      <w:pPr>
        <w:ind w:left="515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09C6ED8">
      <w:start w:val="1"/>
      <w:numFmt w:val="bullet"/>
      <w:lvlText w:val="o"/>
      <w:lvlJc w:val="left"/>
      <w:pPr>
        <w:ind w:left="587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F8E7B6">
      <w:start w:val="1"/>
      <w:numFmt w:val="bullet"/>
      <w:lvlText w:val="▪"/>
      <w:lvlJc w:val="left"/>
      <w:pPr>
        <w:ind w:left="6593"/>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E226F45"/>
    <w:multiLevelType w:val="hybridMultilevel"/>
    <w:tmpl w:val="E2742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CB1800"/>
    <w:multiLevelType w:val="hybridMultilevel"/>
    <w:tmpl w:val="028C2092"/>
    <w:lvl w:ilvl="0" w:tplc="0809000F">
      <w:start w:val="1"/>
      <w:numFmt w:val="decimal"/>
      <w:lvlText w:val="%1."/>
      <w:lvlJc w:val="left"/>
      <w:pPr>
        <w:ind w:left="2880" w:hanging="360"/>
      </w:pPr>
      <w:rPr>
        <w:rFonts w:hint="default"/>
      </w:r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2" w15:restartNumberingAfterBreak="0">
    <w:nsid w:val="49300BB2"/>
    <w:multiLevelType w:val="hybridMultilevel"/>
    <w:tmpl w:val="A36264A4"/>
    <w:lvl w:ilvl="0" w:tplc="6662249C">
      <w:start w:val="1"/>
      <w:numFmt w:val="bullet"/>
      <w:lvlText w:val="•"/>
      <w:lvlJc w:val="left"/>
      <w:pPr>
        <w:ind w:left="11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64C0444">
      <w:start w:val="1"/>
      <w:numFmt w:val="bullet"/>
      <w:lvlText w:val="o"/>
      <w:lvlJc w:val="left"/>
      <w:pPr>
        <w:ind w:left="18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D01054">
      <w:start w:val="1"/>
      <w:numFmt w:val="bullet"/>
      <w:lvlText w:val="▪"/>
      <w:lvlJc w:val="left"/>
      <w:pPr>
        <w:ind w:left="25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F126526">
      <w:start w:val="1"/>
      <w:numFmt w:val="bullet"/>
      <w:lvlText w:val="•"/>
      <w:lvlJc w:val="left"/>
      <w:pPr>
        <w:ind w:left="32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646C2E8">
      <w:start w:val="1"/>
      <w:numFmt w:val="bullet"/>
      <w:lvlText w:val="o"/>
      <w:lvlJc w:val="left"/>
      <w:pPr>
        <w:ind w:left="40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E320F6A">
      <w:start w:val="1"/>
      <w:numFmt w:val="bullet"/>
      <w:lvlText w:val="▪"/>
      <w:lvlJc w:val="left"/>
      <w:pPr>
        <w:ind w:left="47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164502A">
      <w:start w:val="1"/>
      <w:numFmt w:val="bullet"/>
      <w:lvlText w:val="•"/>
      <w:lvlJc w:val="left"/>
      <w:pPr>
        <w:ind w:left="54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4FE8CFC">
      <w:start w:val="1"/>
      <w:numFmt w:val="bullet"/>
      <w:lvlText w:val="o"/>
      <w:lvlJc w:val="left"/>
      <w:pPr>
        <w:ind w:left="61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5E872C0">
      <w:start w:val="1"/>
      <w:numFmt w:val="bullet"/>
      <w:lvlText w:val="▪"/>
      <w:lvlJc w:val="left"/>
      <w:pPr>
        <w:ind w:left="68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51086BA0"/>
    <w:multiLevelType w:val="hybridMultilevel"/>
    <w:tmpl w:val="2C9EF4B4"/>
    <w:lvl w:ilvl="0" w:tplc="64686CB8">
      <w:start w:val="1"/>
      <w:numFmt w:val="bullet"/>
      <w:lvlText w:val="•"/>
      <w:lvlJc w:val="left"/>
      <w:pPr>
        <w:ind w:left="8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53684DB4">
      <w:start w:val="1"/>
      <w:numFmt w:val="bullet"/>
      <w:lvlText w:val="o"/>
      <w:lvlJc w:val="left"/>
      <w:pPr>
        <w:ind w:left="155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0AC6D82">
      <w:start w:val="1"/>
      <w:numFmt w:val="bullet"/>
      <w:lvlText w:val="▪"/>
      <w:lvlJc w:val="left"/>
      <w:pPr>
        <w:ind w:left="227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71BA7194">
      <w:start w:val="1"/>
      <w:numFmt w:val="bullet"/>
      <w:lvlText w:val="•"/>
      <w:lvlJc w:val="left"/>
      <w:pPr>
        <w:ind w:left="29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22A47BE">
      <w:start w:val="1"/>
      <w:numFmt w:val="bullet"/>
      <w:lvlText w:val="o"/>
      <w:lvlJc w:val="left"/>
      <w:pPr>
        <w:ind w:left="371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AB882434">
      <w:start w:val="1"/>
      <w:numFmt w:val="bullet"/>
      <w:lvlText w:val="▪"/>
      <w:lvlJc w:val="left"/>
      <w:pPr>
        <w:ind w:left="443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6784CD40">
      <w:start w:val="1"/>
      <w:numFmt w:val="bullet"/>
      <w:lvlText w:val="•"/>
      <w:lvlJc w:val="left"/>
      <w:pPr>
        <w:ind w:left="51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CE64AAC">
      <w:start w:val="1"/>
      <w:numFmt w:val="bullet"/>
      <w:lvlText w:val="o"/>
      <w:lvlJc w:val="left"/>
      <w:pPr>
        <w:ind w:left="587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37C27FD4">
      <w:start w:val="1"/>
      <w:numFmt w:val="bullet"/>
      <w:lvlText w:val="▪"/>
      <w:lvlJc w:val="left"/>
      <w:pPr>
        <w:ind w:left="6593"/>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51EE5152"/>
    <w:multiLevelType w:val="hybridMultilevel"/>
    <w:tmpl w:val="0122E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4C67F6"/>
    <w:multiLevelType w:val="hybridMultilevel"/>
    <w:tmpl w:val="24B4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4A45C85"/>
    <w:multiLevelType w:val="hybridMultilevel"/>
    <w:tmpl w:val="30BE3926"/>
    <w:lvl w:ilvl="0" w:tplc="BA5027D0">
      <w:start w:val="1"/>
      <w:numFmt w:val="bullet"/>
      <w:lvlText w:val="•"/>
      <w:lvlJc w:val="left"/>
      <w:pPr>
        <w:ind w:left="14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2D0575E">
      <w:start w:val="1"/>
      <w:numFmt w:val="bullet"/>
      <w:lvlText w:val="o"/>
      <w:lvlJc w:val="left"/>
      <w:pPr>
        <w:ind w:left="18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400B92C">
      <w:start w:val="1"/>
      <w:numFmt w:val="bullet"/>
      <w:lvlText w:val="▪"/>
      <w:lvlJc w:val="left"/>
      <w:pPr>
        <w:ind w:left="25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24D6E6">
      <w:start w:val="1"/>
      <w:numFmt w:val="bullet"/>
      <w:lvlText w:val="•"/>
      <w:lvlJc w:val="left"/>
      <w:pPr>
        <w:ind w:left="32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AFCA79E">
      <w:start w:val="1"/>
      <w:numFmt w:val="bullet"/>
      <w:lvlText w:val="o"/>
      <w:lvlJc w:val="left"/>
      <w:pPr>
        <w:ind w:left="4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F9A8376">
      <w:start w:val="1"/>
      <w:numFmt w:val="bullet"/>
      <w:lvlText w:val="▪"/>
      <w:lvlJc w:val="left"/>
      <w:pPr>
        <w:ind w:left="47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8603F1E">
      <w:start w:val="1"/>
      <w:numFmt w:val="bullet"/>
      <w:lvlText w:val="•"/>
      <w:lvlJc w:val="left"/>
      <w:pPr>
        <w:ind w:left="5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CE94A6">
      <w:start w:val="1"/>
      <w:numFmt w:val="bullet"/>
      <w:lvlText w:val="o"/>
      <w:lvlJc w:val="left"/>
      <w:pPr>
        <w:ind w:left="6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9D0ABA8">
      <w:start w:val="1"/>
      <w:numFmt w:val="bullet"/>
      <w:lvlText w:val="▪"/>
      <w:lvlJc w:val="left"/>
      <w:pPr>
        <w:ind w:left="68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569A0E2D"/>
    <w:multiLevelType w:val="hybridMultilevel"/>
    <w:tmpl w:val="FF22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0707B6"/>
    <w:multiLevelType w:val="hybridMultilevel"/>
    <w:tmpl w:val="E1A41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9566F3"/>
    <w:multiLevelType w:val="hybridMultilevel"/>
    <w:tmpl w:val="92E4E2F8"/>
    <w:lvl w:ilvl="0" w:tplc="0094AD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10D7760"/>
    <w:multiLevelType w:val="hybridMultilevel"/>
    <w:tmpl w:val="EEA830A6"/>
    <w:lvl w:ilvl="0" w:tplc="991E9DD2">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1B00ED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8BEDAF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AA678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F482D1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7091D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384A5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057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754294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72E86D61"/>
    <w:multiLevelType w:val="hybridMultilevel"/>
    <w:tmpl w:val="014AB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526FD3"/>
    <w:multiLevelType w:val="multilevel"/>
    <w:tmpl w:val="70886AB4"/>
    <w:lvl w:ilvl="0">
      <w:start w:val="3"/>
      <w:numFmt w:val="decimal"/>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start w:val="3"/>
      <w:numFmt w:val="decimal"/>
      <w:lvlRestart w:val="0"/>
      <w:lvlText w:val="%1.%2."/>
      <w:lvlJc w:val="left"/>
      <w:pPr>
        <w:ind w:left="12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7C6F7FFB"/>
    <w:multiLevelType w:val="hybridMultilevel"/>
    <w:tmpl w:val="29064BEA"/>
    <w:lvl w:ilvl="0" w:tplc="DF788E66">
      <w:start w:val="1"/>
      <w:numFmt w:val="bullet"/>
      <w:lvlText w:val="•"/>
      <w:lvlJc w:val="left"/>
      <w:pPr>
        <w:ind w:left="94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77C43178">
      <w:start w:val="1"/>
      <w:numFmt w:val="bullet"/>
      <w:lvlText w:val="o"/>
      <w:lvlJc w:val="left"/>
      <w:pPr>
        <w:ind w:left="166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2" w:tplc="58008FEA">
      <w:start w:val="1"/>
      <w:numFmt w:val="bullet"/>
      <w:lvlText w:val="▪"/>
      <w:lvlJc w:val="left"/>
      <w:pPr>
        <w:ind w:left="23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3" w:tplc="B1C8CEF0">
      <w:start w:val="1"/>
      <w:numFmt w:val="bullet"/>
      <w:lvlText w:val="•"/>
      <w:lvlJc w:val="left"/>
      <w:pPr>
        <w:ind w:left="310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855821B4">
      <w:start w:val="1"/>
      <w:numFmt w:val="bullet"/>
      <w:lvlText w:val="o"/>
      <w:lvlJc w:val="left"/>
      <w:pPr>
        <w:ind w:left="382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5" w:tplc="7E9465CC">
      <w:start w:val="1"/>
      <w:numFmt w:val="bullet"/>
      <w:lvlText w:val="▪"/>
      <w:lvlJc w:val="left"/>
      <w:pPr>
        <w:ind w:left="454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6" w:tplc="9E2CAAB4">
      <w:start w:val="1"/>
      <w:numFmt w:val="bullet"/>
      <w:lvlText w:val="•"/>
      <w:lvlJc w:val="left"/>
      <w:pPr>
        <w:ind w:left="5261"/>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232E01C">
      <w:start w:val="1"/>
      <w:numFmt w:val="bullet"/>
      <w:lvlText w:val="o"/>
      <w:lvlJc w:val="left"/>
      <w:pPr>
        <w:ind w:left="598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lvl w:ilvl="8" w:tplc="51BAAB5C">
      <w:start w:val="1"/>
      <w:numFmt w:val="bullet"/>
      <w:lvlText w:val="▪"/>
      <w:lvlJc w:val="left"/>
      <w:pPr>
        <w:ind w:left="6701"/>
      </w:pPr>
      <w:rPr>
        <w:rFonts w:ascii="Segoe UI Symbol" w:eastAsia="Segoe UI Symbol" w:hAnsi="Segoe UI Symbol" w:cs="Segoe UI Symbol"/>
        <w:b w:val="0"/>
        <w:i w:val="0"/>
        <w:strike w:val="0"/>
        <w:dstrike w:val="0"/>
        <w:color w:val="000000"/>
        <w:sz w:val="23"/>
        <w:szCs w:val="23"/>
        <w:u w:val="none" w:color="000000"/>
        <w:bdr w:val="none" w:sz="0" w:space="0" w:color="auto"/>
        <w:shd w:val="clear" w:color="auto" w:fill="auto"/>
        <w:vertAlign w:val="baseline"/>
      </w:rPr>
    </w:lvl>
  </w:abstractNum>
  <w:abstractNum w:abstractNumId="24" w15:restartNumberingAfterBreak="0">
    <w:nsid w:val="7FEE181D"/>
    <w:multiLevelType w:val="hybridMultilevel"/>
    <w:tmpl w:val="880CCD04"/>
    <w:lvl w:ilvl="0" w:tplc="87646EC8">
      <w:start w:val="1"/>
      <w:numFmt w:val="bullet"/>
      <w:lvlText w:val="•"/>
      <w:lvlJc w:val="left"/>
      <w:pPr>
        <w:ind w:left="14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8A3216FA">
      <w:start w:val="1"/>
      <w:numFmt w:val="bullet"/>
      <w:lvlText w:val="o"/>
      <w:lvlJc w:val="left"/>
      <w:pPr>
        <w:ind w:left="19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D7B60EFA">
      <w:start w:val="1"/>
      <w:numFmt w:val="bullet"/>
      <w:lvlText w:val="▪"/>
      <w:lvlJc w:val="left"/>
      <w:pPr>
        <w:ind w:left="26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8FCE1A4">
      <w:start w:val="1"/>
      <w:numFmt w:val="bullet"/>
      <w:lvlText w:val="•"/>
      <w:lvlJc w:val="left"/>
      <w:pPr>
        <w:ind w:left="33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CA640D0E">
      <w:start w:val="1"/>
      <w:numFmt w:val="bullet"/>
      <w:lvlText w:val="o"/>
      <w:lvlJc w:val="left"/>
      <w:pPr>
        <w:ind w:left="409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764D2B6">
      <w:start w:val="1"/>
      <w:numFmt w:val="bullet"/>
      <w:lvlText w:val="▪"/>
      <w:lvlJc w:val="left"/>
      <w:pPr>
        <w:ind w:left="481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AAE20BA">
      <w:start w:val="1"/>
      <w:numFmt w:val="bullet"/>
      <w:lvlText w:val="•"/>
      <w:lvlJc w:val="left"/>
      <w:pPr>
        <w:ind w:left="553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9E21EAC">
      <w:start w:val="1"/>
      <w:numFmt w:val="bullet"/>
      <w:lvlText w:val="o"/>
      <w:lvlJc w:val="left"/>
      <w:pPr>
        <w:ind w:left="625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19148F04">
      <w:start w:val="1"/>
      <w:numFmt w:val="bullet"/>
      <w:lvlText w:val="▪"/>
      <w:lvlJc w:val="left"/>
      <w:pPr>
        <w:ind w:left="697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12"/>
  </w:num>
  <w:num w:numId="3">
    <w:abstractNumId w:val="16"/>
  </w:num>
  <w:num w:numId="4">
    <w:abstractNumId w:val="22"/>
  </w:num>
  <w:num w:numId="5">
    <w:abstractNumId w:val="24"/>
  </w:num>
  <w:num w:numId="6">
    <w:abstractNumId w:val="2"/>
  </w:num>
  <w:num w:numId="7">
    <w:abstractNumId w:val="20"/>
  </w:num>
  <w:num w:numId="8">
    <w:abstractNumId w:val="23"/>
  </w:num>
  <w:num w:numId="9">
    <w:abstractNumId w:val="8"/>
  </w:num>
  <w:num w:numId="10">
    <w:abstractNumId w:val="4"/>
  </w:num>
  <w:num w:numId="11">
    <w:abstractNumId w:val="13"/>
  </w:num>
  <w:num w:numId="12">
    <w:abstractNumId w:val="9"/>
  </w:num>
  <w:num w:numId="13">
    <w:abstractNumId w:val="19"/>
  </w:num>
  <w:num w:numId="14">
    <w:abstractNumId w:val="11"/>
  </w:num>
  <w:num w:numId="15">
    <w:abstractNumId w:val="17"/>
  </w:num>
  <w:num w:numId="16">
    <w:abstractNumId w:val="5"/>
  </w:num>
  <w:num w:numId="17">
    <w:abstractNumId w:val="3"/>
  </w:num>
  <w:num w:numId="18">
    <w:abstractNumId w:val="0"/>
  </w:num>
  <w:num w:numId="19">
    <w:abstractNumId w:val="15"/>
  </w:num>
  <w:num w:numId="20">
    <w:abstractNumId w:val="10"/>
  </w:num>
  <w:num w:numId="21">
    <w:abstractNumId w:val="14"/>
  </w:num>
  <w:num w:numId="22">
    <w:abstractNumId w:val="21"/>
  </w:num>
  <w:num w:numId="23">
    <w:abstractNumId w:val="7"/>
  </w:num>
  <w:num w:numId="24">
    <w:abstractNumId w:val="1"/>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F3D"/>
    <w:rsid w:val="00092680"/>
    <w:rsid w:val="000C010D"/>
    <w:rsid w:val="00102F53"/>
    <w:rsid w:val="00157611"/>
    <w:rsid w:val="001D062F"/>
    <w:rsid w:val="002526CA"/>
    <w:rsid w:val="002556DF"/>
    <w:rsid w:val="00306812"/>
    <w:rsid w:val="00383086"/>
    <w:rsid w:val="00423986"/>
    <w:rsid w:val="00574886"/>
    <w:rsid w:val="007352AB"/>
    <w:rsid w:val="00747240"/>
    <w:rsid w:val="007C3DC2"/>
    <w:rsid w:val="007C4AE9"/>
    <w:rsid w:val="00A3739E"/>
    <w:rsid w:val="00A41A4F"/>
    <w:rsid w:val="00A90190"/>
    <w:rsid w:val="00AC0153"/>
    <w:rsid w:val="00AF008D"/>
    <w:rsid w:val="00C16E44"/>
    <w:rsid w:val="00C53BAB"/>
    <w:rsid w:val="00C63409"/>
    <w:rsid w:val="00CD2D9F"/>
    <w:rsid w:val="00CF3FAE"/>
    <w:rsid w:val="00D71DCC"/>
    <w:rsid w:val="00D72227"/>
    <w:rsid w:val="00DB6F3D"/>
    <w:rsid w:val="00E81931"/>
    <w:rsid w:val="00EC6629"/>
    <w:rsid w:val="00F21FD5"/>
    <w:rsid w:val="00F75A85"/>
    <w:rsid w:val="00FC2A7B"/>
    <w:rsid w:val="491B10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4213A"/>
  <w15:docId w15:val="{5A129A37-B6FB-4320-8A7B-71A43BF6D2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30" w:line="250" w:lineRule="auto"/>
      <w:ind w:left="715" w:right="139" w:hanging="576"/>
    </w:pPr>
    <w:rPr>
      <w:rFonts w:ascii="Calibri" w:eastAsia="Calibri" w:hAnsi="Calibri" w:cs="Calibri"/>
      <w:color w:val="000000"/>
      <w:sz w:val="24"/>
    </w:rPr>
  </w:style>
  <w:style w:type="paragraph" w:styleId="Heading1">
    <w:name w:val="heading 1"/>
    <w:next w:val="Normal"/>
    <w:link w:val="Heading1Char"/>
    <w:uiPriority w:val="9"/>
    <w:qFormat/>
    <w:pPr>
      <w:keepNext/>
      <w:keepLines/>
      <w:spacing w:after="0"/>
      <w:ind w:left="10" w:right="134" w:hanging="10"/>
      <w:jc w:val="right"/>
      <w:outlineLvl w:val="0"/>
    </w:pPr>
    <w:rPr>
      <w:rFonts w:ascii="Calibri" w:eastAsia="Calibri" w:hAnsi="Calibri" w:cs="Calibri"/>
      <w:color w:val="00BCB4"/>
      <w:sz w:val="72"/>
    </w:rPr>
  </w:style>
  <w:style w:type="paragraph" w:styleId="Heading2">
    <w:name w:val="heading 2"/>
    <w:next w:val="Normal"/>
    <w:link w:val="Heading2Char"/>
    <w:uiPriority w:val="9"/>
    <w:unhideWhenUsed/>
    <w:qFormat/>
    <w:pPr>
      <w:keepNext/>
      <w:keepLines/>
      <w:spacing w:after="0"/>
      <w:ind w:left="10" w:hanging="10"/>
      <w:outlineLvl w:val="1"/>
    </w:pPr>
    <w:rPr>
      <w:rFonts w:ascii="Calibri" w:eastAsia="Calibri" w:hAnsi="Calibri" w:cs="Calibri"/>
      <w:b/>
      <w:color w:val="000000"/>
      <w:sz w:val="32"/>
    </w:rPr>
  </w:style>
  <w:style w:type="paragraph" w:styleId="Heading3">
    <w:name w:val="heading 3"/>
    <w:next w:val="Normal"/>
    <w:link w:val="Heading3Char"/>
    <w:uiPriority w:val="9"/>
    <w:unhideWhenUsed/>
    <w:qFormat/>
    <w:pPr>
      <w:keepNext/>
      <w:keepLines/>
      <w:spacing w:after="54"/>
      <w:ind w:left="10" w:hanging="10"/>
      <w:outlineLvl w:val="2"/>
    </w:pPr>
    <w:rPr>
      <w:rFonts w:ascii="Calibri" w:eastAsia="Calibri" w:hAnsi="Calibri" w:cs="Calibri"/>
      <w:b/>
      <w:color w:val="000000"/>
      <w:sz w:val="28"/>
    </w:rPr>
  </w:style>
  <w:style w:type="paragraph" w:styleId="Heading4">
    <w:name w:val="heading 4"/>
    <w:next w:val="Normal"/>
    <w:link w:val="Heading4Char"/>
    <w:uiPriority w:val="9"/>
    <w:unhideWhenUsed/>
    <w:qFormat/>
    <w:pPr>
      <w:keepNext/>
      <w:keepLines/>
      <w:spacing w:after="217"/>
      <w:ind w:left="130" w:hanging="10"/>
      <w:outlineLvl w:val="3"/>
    </w:pPr>
    <w:rPr>
      <w:rFonts w:ascii="Calibri" w:eastAsia="Calibri" w:hAnsi="Calibri" w:cs="Calibri"/>
      <w:color w:val="000000"/>
      <w:sz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alibri" w:eastAsia="Calibri" w:hAnsi="Calibri" w:cs="Calibri"/>
      <w:color w:val="000000"/>
      <w:sz w:val="24"/>
      <w:u w:val="single" w:color="000000"/>
    </w:rPr>
  </w:style>
  <w:style w:type="character" w:customStyle="1" w:styleId="Heading3Char">
    <w:name w:val="Heading 3 Char"/>
    <w:link w:val="Heading3"/>
    <w:rPr>
      <w:rFonts w:ascii="Calibri" w:eastAsia="Calibri" w:hAnsi="Calibri" w:cs="Calibri"/>
      <w:b/>
      <w:color w:val="000000"/>
      <w:sz w:val="28"/>
    </w:rPr>
  </w:style>
  <w:style w:type="character" w:customStyle="1" w:styleId="Heading2Char">
    <w:name w:val="Heading 2 Char"/>
    <w:link w:val="Heading2"/>
    <w:rPr>
      <w:rFonts w:ascii="Calibri" w:eastAsia="Calibri" w:hAnsi="Calibri" w:cs="Calibri"/>
      <w:b/>
      <w:color w:val="000000"/>
      <w:sz w:val="32"/>
    </w:rPr>
  </w:style>
  <w:style w:type="character" w:customStyle="1" w:styleId="Heading1Char">
    <w:name w:val="Heading 1 Char"/>
    <w:link w:val="Heading1"/>
    <w:rPr>
      <w:rFonts w:ascii="Calibri" w:eastAsia="Calibri" w:hAnsi="Calibri" w:cs="Calibri"/>
      <w:color w:val="00BCB4"/>
      <w:sz w:val="72"/>
    </w:rPr>
  </w:style>
  <w:style w:type="paragraph" w:customStyle="1" w:styleId="footnotedescription">
    <w:name w:val="footnote description"/>
    <w:next w:val="Normal"/>
    <w:link w:val="footnotedescriptionChar"/>
    <w:hidden/>
    <w:pPr>
      <w:spacing w:after="0"/>
      <w:ind w:left="120"/>
    </w:pPr>
    <w:rPr>
      <w:rFonts w:ascii="Calibri" w:eastAsia="Calibri" w:hAnsi="Calibri" w:cs="Calibri"/>
      <w:color w:val="0000FF"/>
      <w:sz w:val="18"/>
      <w:u w:val="single" w:color="0000FF"/>
    </w:rPr>
  </w:style>
  <w:style w:type="character" w:customStyle="1" w:styleId="footnotedescriptionChar">
    <w:name w:val="footnote description Char"/>
    <w:link w:val="footnotedescription"/>
    <w:rPr>
      <w:rFonts w:ascii="Calibri" w:eastAsia="Calibri" w:hAnsi="Calibri" w:cs="Calibri"/>
      <w:color w:val="0000FF"/>
      <w:sz w:val="18"/>
      <w:u w:val="single" w:color="0000FF"/>
    </w:rPr>
  </w:style>
  <w:style w:type="character" w:customStyle="1" w:styleId="footnotemark">
    <w:name w:val="footnote mark"/>
    <w:hidden/>
    <w:rPr>
      <w:rFonts w:ascii="Calibri" w:eastAsia="Calibri" w:hAnsi="Calibri" w:cs="Calibri"/>
      <w:color w:val="000000"/>
      <w:sz w:val="18"/>
      <w:vertAlign w:val="superscript"/>
    </w:rPr>
  </w:style>
  <w:style w:type="table" w:customStyle="1" w:styleId="TableGrid1">
    <w:name w:val="Table Grid1"/>
    <w:pPr>
      <w:spacing w:after="0" w:line="240" w:lineRule="auto"/>
    </w:pPr>
    <w:tblPr>
      <w:tblCellMar>
        <w:top w:w="0" w:type="dxa"/>
        <w:left w:w="0" w:type="dxa"/>
        <w:bottom w:w="0" w:type="dxa"/>
        <w:right w:w="0" w:type="dxa"/>
      </w:tblCellMar>
    </w:tblPr>
  </w:style>
  <w:style w:type="table" w:customStyle="1" w:styleId="TableGrid0">
    <w:name w:val="Table Grid0"/>
    <w:basedOn w:val="TableNormal"/>
    <w:uiPriority w:val="39"/>
    <w:rsid w:val="00A41A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83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3086"/>
    <w:rPr>
      <w:rFonts w:ascii="Calibri" w:eastAsia="Calibri" w:hAnsi="Calibri" w:cs="Calibri"/>
      <w:color w:val="000000"/>
      <w:sz w:val="24"/>
    </w:rPr>
  </w:style>
  <w:style w:type="table" w:styleId="TableGrid">
    <w:name w:val="Table Grid"/>
    <w:basedOn w:val="TableNormal"/>
    <w:uiPriority w:val="39"/>
    <w:rsid w:val="003068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306812"/>
    <w:rPr>
      <w:color w:val="0000FF"/>
      <w:u w:val="single"/>
    </w:rPr>
  </w:style>
  <w:style w:type="character" w:styleId="Hyperlink">
    <w:name w:val="Hyperlink"/>
    <w:basedOn w:val="DefaultParagraphFont"/>
    <w:uiPriority w:val="99"/>
    <w:unhideWhenUsed/>
    <w:rsid w:val="00306812"/>
    <w:rPr>
      <w:color w:val="0563C1" w:themeColor="hyperlink"/>
      <w:u w:val="single"/>
    </w:rPr>
  </w:style>
  <w:style w:type="paragraph" w:styleId="Footer">
    <w:name w:val="footer"/>
    <w:basedOn w:val="Normal"/>
    <w:link w:val="FooterChar"/>
    <w:uiPriority w:val="99"/>
    <w:unhideWhenUsed/>
    <w:rsid w:val="00CF3F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3FAE"/>
    <w:rPr>
      <w:rFonts w:ascii="Calibri" w:eastAsia="Calibri" w:hAnsi="Calibri" w:cs="Calibri"/>
      <w:color w:val="000000"/>
      <w:sz w:val="24"/>
    </w:rPr>
  </w:style>
  <w:style w:type="paragraph" w:styleId="NormalWeb">
    <w:name w:val="Normal (Web)"/>
    <w:basedOn w:val="Normal"/>
    <w:uiPriority w:val="99"/>
    <w:unhideWhenUsed/>
    <w:rsid w:val="00A90190"/>
    <w:pPr>
      <w:spacing w:before="100" w:beforeAutospacing="1" w:after="100" w:afterAutospacing="1" w:line="240" w:lineRule="auto"/>
      <w:ind w:left="0" w:right="0" w:firstLine="0"/>
    </w:pPr>
    <w:rPr>
      <w:rFonts w:ascii="Times New Roman" w:eastAsia="Times New Roman" w:hAnsi="Times New Roman" w:cs="Times New Roman"/>
      <w:color w:val="auto"/>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82461">
      <w:bodyDiv w:val="1"/>
      <w:marLeft w:val="0"/>
      <w:marRight w:val="0"/>
      <w:marTop w:val="0"/>
      <w:marBottom w:val="0"/>
      <w:divBdr>
        <w:top w:val="none" w:sz="0" w:space="0" w:color="auto"/>
        <w:left w:val="none" w:sz="0" w:space="0" w:color="auto"/>
        <w:bottom w:val="none" w:sz="0" w:space="0" w:color="auto"/>
        <w:right w:val="none" w:sz="0" w:space="0" w:color="auto"/>
      </w:divBdr>
    </w:div>
    <w:div w:id="1952394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3.png"/><Relationship Id="rId18" Type="http://schemas.openxmlformats.org/officeDocument/2006/relationships/hyperlink" Target="https://www.localofferbirmingham.co.uk/" TargetMode="External"/><Relationship Id="rId3" Type="http://schemas.openxmlformats.org/officeDocument/2006/relationships/settings" Target="settings.xml"/><Relationship Id="rId21" Type="http://schemas.openxmlformats.org/officeDocument/2006/relationships/hyperlink" Target="https://www.worcestershire.gov.uk/council-services/schools-education-and-learning/send-local-offer" TargetMode="External"/><Relationship Id="rId7" Type="http://schemas.openxmlformats.org/officeDocument/2006/relationships/image" Target="media/image1.png"/><Relationship Id="rId12" Type="http://schemas.openxmlformats.org/officeDocument/2006/relationships/hyperlink" Target="mailto:Conway.j@welearn365.com" TargetMode="External"/><Relationship Id="rId17" Type="http://schemas.openxmlformats.org/officeDocument/2006/relationships/hyperlink" Target="http://socialsolihull.org.uk/localoffer/"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councilfordisabledchildren.org.uk/media/409191/cdc_funding_briefing_for_parents_-_final.pdf" TargetMode="External"/><Relationship Id="rId20" Type="http://schemas.openxmlformats.org/officeDocument/2006/relationships/hyperlink" Target="https://www.staffordshireconnects.info/kb5/staffordshire/directory/localoffer.page?localofferchannel=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mental-health-and-behaviour-in-schools--2" TargetMode="External"/><Relationship Id="rId23" Type="http://schemas.openxmlformats.org/officeDocument/2006/relationships/footer" Target="footer2.xml"/><Relationship Id="rId10" Type="http://schemas.openxmlformats.org/officeDocument/2006/relationships/hyperlink" Target="https://www.stedwardsrcprimary.co.uk/" TargetMode="External"/><Relationship Id="rId19" Type="http://schemas.openxmlformats.org/officeDocument/2006/relationships/hyperlink" Target="https://www.warwickshire.gov.uk/send" TargetMode="External"/><Relationship Id="rId4" Type="http://schemas.openxmlformats.org/officeDocument/2006/relationships/webSettings" Target="webSettings.xml"/><Relationship Id="rId9" Type="http://schemas.openxmlformats.org/officeDocument/2006/relationships/hyperlink" Target="https://www.stedwardsrcprimary.co.uk/" TargetMode="External"/><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3334</Words>
  <Characters>19008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Roberts</dc:creator>
  <cp:keywords/>
  <cp:lastModifiedBy>J Conway SEP</cp:lastModifiedBy>
  <cp:revision>2</cp:revision>
  <dcterms:created xsi:type="dcterms:W3CDTF">2025-04-08T13:19:00Z</dcterms:created>
  <dcterms:modified xsi:type="dcterms:W3CDTF">2025-04-08T13:19:00Z</dcterms:modified>
</cp:coreProperties>
</file>